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A2" w:rsidRDefault="002E7619" w:rsidP="00C67F4D">
      <w:pPr>
        <w:jc w:val="center"/>
        <w:rPr>
          <w:rFonts w:ascii="Arial" w:hAnsi="Arial" w:cs="Arial"/>
          <w:color w:val="222222"/>
          <w:sz w:val="24"/>
          <w:szCs w:val="24"/>
        </w:rPr>
      </w:pPr>
      <w:r w:rsidRPr="002E7619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Pwosesis pou fè S</w:t>
      </w:r>
      <w:r w:rsidR="006E7421" w:rsidRPr="002E7619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ibvansyon Kesyon yo poze souvan</w:t>
      </w:r>
      <w:r w:rsidR="006E7421" w:rsidRPr="002E7619">
        <w:rPr>
          <w:rFonts w:ascii="Arial" w:hAnsi="Arial" w:cs="Arial"/>
          <w:b/>
          <w:i/>
          <w:color w:val="222222"/>
          <w:sz w:val="24"/>
          <w:szCs w:val="24"/>
        </w:rPr>
        <w:br/>
      </w:r>
      <w:r w:rsidR="006E7421" w:rsidRPr="002E7619">
        <w:rPr>
          <w:rFonts w:ascii="Arial" w:hAnsi="Arial" w:cs="Arial"/>
          <w:b/>
          <w:i/>
          <w:color w:val="222222"/>
          <w:sz w:val="24"/>
          <w:szCs w:val="24"/>
        </w:rPr>
        <w:br/>
      </w:r>
      <w:r w:rsidR="006E7421" w:rsidRPr="002E7619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2024 </w:t>
      </w:r>
      <w:r w:rsidRPr="002E7619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Peryod</w:t>
      </w:r>
      <w:r w:rsidR="006E7421" w:rsidRPr="002E7619">
        <w:rPr>
          <w:rFonts w:ascii="Arial" w:hAnsi="Arial" w:cs="Arial"/>
          <w:color w:val="222222"/>
          <w:sz w:val="24"/>
          <w:szCs w:val="24"/>
        </w:rPr>
        <w:br/>
      </w:r>
      <w:r w:rsidR="006E7421" w:rsidRPr="002E7619">
        <w:rPr>
          <w:rFonts w:ascii="Arial" w:hAnsi="Arial" w:cs="Arial"/>
          <w:color w:val="222222"/>
          <w:sz w:val="24"/>
          <w:szCs w:val="24"/>
        </w:rPr>
        <w:br/>
      </w:r>
      <w:r w:rsidR="006E7421"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Ki objektif pwogram sibvansyon ECS-NJ la?</w:t>
      </w:r>
      <w:r w:rsidR="006E7421" w:rsidRPr="002E7619">
        <w:rPr>
          <w:rFonts w:ascii="Arial" w:hAnsi="Arial" w:cs="Arial"/>
          <w:color w:val="222222"/>
          <w:sz w:val="24"/>
          <w:szCs w:val="24"/>
        </w:rPr>
        <w:br/>
      </w:r>
      <w:r w:rsidR="006E7421" w:rsidRPr="002E7619">
        <w:rPr>
          <w:rFonts w:ascii="Arial" w:hAnsi="Arial" w:cs="Arial"/>
          <w:color w:val="222222"/>
          <w:sz w:val="24"/>
          <w:szCs w:val="24"/>
        </w:rPr>
        <w:br/>
      </w:r>
      <w:r w:rsidR="006E7421"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Sèvis Kominotè Episkopal dyosèz New Jersey (ECS-NJ)sipòte kongregasyon yo pandan y ap abòde bezwen imen ak pwoaktif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="006E7421"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travay san pran souf kont enjistis sosyal ak rasyal. ECS-NJenvite nou mache ansanm ak Kris la epi fè yon enpak pozitif sou</w:t>
      </w:r>
      <w:r w:rsidR="006E7421" w:rsidRPr="002E7619">
        <w:rPr>
          <w:rFonts w:ascii="Arial" w:hAnsi="Arial" w:cs="Arial"/>
          <w:color w:val="222222"/>
          <w:sz w:val="24"/>
          <w:szCs w:val="24"/>
        </w:rPr>
        <w:br/>
      </w:r>
      <w:r w:rsidR="006E7421"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kominote nou yo.</w:t>
      </w:r>
      <w:r w:rsidR="006E7421" w:rsidRPr="002E7619">
        <w:rPr>
          <w:rFonts w:ascii="Arial" w:hAnsi="Arial" w:cs="Arial"/>
          <w:color w:val="222222"/>
          <w:sz w:val="24"/>
          <w:szCs w:val="24"/>
        </w:rPr>
        <w:br/>
      </w:r>
    </w:p>
    <w:p w:rsidR="00C67F4D" w:rsidRDefault="006E742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Sibvansyon nou yo pral finanse yon nouvo inisyativ oswa agrandisman</w:t>
      </w:r>
      <w:r w:rsidR="00955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kontak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ki</w:t>
      </w:r>
      <w:r w:rsidR="00955F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deja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egziste. Si sibvansyon an se pou yon ministè ki egziste deja, li espere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ke fon sibvansyon yo pral itilize yo elaji ministè a nan yon siyifikatif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fason. Pwojè a ta dwe a</w:t>
      </w:r>
      <w:r w:rsidR="009B2375">
        <w:rPr>
          <w:rFonts w:ascii="Arial" w:hAnsi="Arial" w:cs="Arial"/>
          <w:color w:val="222222"/>
          <w:sz w:val="24"/>
          <w:szCs w:val="24"/>
          <w:shd w:val="clear" w:color="auto" w:fill="FFFFFF"/>
        </w:rPr>
        <w:t>drese omwen 2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nan</w:t>
      </w:r>
      <w:r w:rsidR="009B237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objektif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sa </w:t>
      </w:r>
      <w:r w:rsidR="009B2375">
        <w:rPr>
          <w:rFonts w:ascii="Arial" w:hAnsi="Arial" w:cs="Arial"/>
          <w:color w:val="222222"/>
          <w:sz w:val="24"/>
          <w:szCs w:val="24"/>
          <w:shd w:val="clear" w:color="auto" w:fill="FFFFFF"/>
        </w:rPr>
        <w:t>yo: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● Pou satisfè bezwen imen nan moun ki pa sèvi ak majinalize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kominote yo, sitou kominote koulè yo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● Pou ankouraje defann pwoblèm ki gen rapò ak jistis sosyal,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ki gen ladan l dirije nouvo efò defans, sitou sa yo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ki afekte kominote ki pa sèvi yo oswa majinalize yo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● Pou angaje, kolabore ak patnè ak lòt òganizasyon,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enkli aja</w:t>
      </w:r>
      <w:r w:rsidR="009B2375">
        <w:rPr>
          <w:rFonts w:ascii="Arial" w:hAnsi="Arial" w:cs="Arial"/>
          <w:color w:val="222222"/>
          <w:sz w:val="24"/>
          <w:szCs w:val="24"/>
          <w:shd w:val="clear" w:color="auto" w:fill="FFFFFF"/>
        </w:rPr>
        <w:t>ns ki baze sou lafwa,la</w:t>
      </w:r>
      <w:r w:rsidR="00CA0BD8">
        <w:rPr>
          <w:rFonts w:ascii="Arial" w:hAnsi="Arial" w:cs="Arial"/>
          <w:color w:val="222222"/>
          <w:sz w:val="24"/>
          <w:szCs w:val="24"/>
          <w:shd w:val="clear" w:color="auto" w:fill="FFFFFF"/>
        </w:rPr>
        <w:t>yik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, kominotè ak ajans gouvènmantal yo.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Ki gwo chanjman ki fèt nan pwosesis sibvansyon ECS-NJ kòmanse nan sik 2024 la?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CA0B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Pou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Avanse ECS-NJ pral ofri sibvansyon sèlman yon fwa pa ane. </w:t>
      </w:r>
      <w:r w:rsidR="00853C99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wosesis aplikasyon an pral gen plizyè etap, kòmanse ak yon</w:t>
      </w:r>
      <w:r w:rsidR="00B628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lèt demand ki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dwe</w:t>
      </w:r>
      <w:r w:rsidR="00B628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rive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nan fen mwa avril, ki te swiv pa yon konvèsasyon ak</w:t>
      </w:r>
      <w:r w:rsidR="00C4463C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konsiltasyon sou pwogram yo pwopoze a ak anplwaye ECS-NJ, volontè,</w:t>
      </w:r>
      <w:r w:rsidR="00C4463C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ak manm Konsèy Konsiltatif ant Me ak Out.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C446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Anplis de sa, Espas de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tan an pou sibvansyon ECS-NJ ka elaji soti nan yon</w:t>
      </w:r>
      <w:r w:rsidR="00C446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 pou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C4463C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ane ak sipò ki disponib pou</w:t>
      </w:r>
      <w:r w:rsidR="00C446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tou de ane yo. Chanjman sa yo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fèt pou ede lanse ak soutni pwogram solid.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Avèk yon sèl sik sibvansyon ki kòmanse an 2024, ki nouvo delè yo ye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pou pwosesis soumèt aplikasyon an?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6106C7">
        <w:rPr>
          <w:rFonts w:ascii="Arial" w:hAnsi="Arial" w:cs="Arial"/>
          <w:color w:val="222222"/>
          <w:sz w:val="24"/>
          <w:szCs w:val="24"/>
          <w:shd w:val="clear" w:color="auto" w:fill="FFFFFF"/>
        </w:rPr>
        <w:t>an limit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lastRenderedPageBreak/>
        <w:br/>
      </w:r>
      <w:r w:rsidR="006106C7">
        <w:rPr>
          <w:rFonts w:ascii="Arial" w:hAnsi="Arial" w:cs="Arial"/>
          <w:color w:val="222222"/>
          <w:sz w:val="24"/>
          <w:szCs w:val="24"/>
          <w:shd w:val="clear" w:color="auto" w:fill="FFFFFF"/>
        </w:rPr>
        <w:t>Pwosesis pou soumèt S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ibvansyon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6106C7">
        <w:rPr>
          <w:rFonts w:ascii="Arial" w:hAnsi="Arial" w:cs="Arial"/>
          <w:color w:val="222222"/>
          <w:sz w:val="24"/>
          <w:szCs w:val="24"/>
          <w:shd w:val="clear" w:color="auto" w:fill="FFFFFF"/>
        </w:rPr>
        <w:t>18 M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as 2024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6106C7">
        <w:rPr>
          <w:rFonts w:ascii="Arial" w:hAnsi="Arial" w:cs="Arial"/>
          <w:color w:val="222222"/>
          <w:sz w:val="24"/>
          <w:szCs w:val="24"/>
          <w:shd w:val="clear" w:color="auto" w:fill="FFFFFF"/>
        </w:rPr>
        <w:t>Sesyon enfòmasyon S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ibvansyon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6106C7">
        <w:rPr>
          <w:rFonts w:ascii="Arial" w:hAnsi="Arial" w:cs="Arial"/>
          <w:color w:val="222222"/>
          <w:sz w:val="24"/>
          <w:szCs w:val="24"/>
          <w:shd w:val="clear" w:color="auto" w:fill="FFFFFF"/>
        </w:rPr>
        <w:t>1-30 A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vril 2024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Soumèt Lèt Entansyon </w:t>
      </w:r>
      <w:r w:rsidR="006106C7">
        <w:rPr>
          <w:rFonts w:ascii="Arial" w:hAnsi="Arial" w:cs="Arial"/>
          <w:color w:val="222222"/>
          <w:sz w:val="24"/>
          <w:szCs w:val="24"/>
          <w:shd w:val="clear" w:color="auto" w:fill="FFFFFF"/>
        </w:rPr>
        <w:t>demand lan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6106C7">
        <w:rPr>
          <w:rFonts w:ascii="Arial" w:hAnsi="Arial" w:cs="Arial"/>
          <w:color w:val="222222"/>
          <w:sz w:val="24"/>
          <w:szCs w:val="24"/>
          <w:shd w:val="clear" w:color="auto" w:fill="FFFFFF"/>
        </w:rPr>
        <w:t>1 Me-A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out. 15, 2024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Peryòd Konsiltasyon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6106C7">
        <w:rPr>
          <w:rFonts w:ascii="Arial" w:hAnsi="Arial" w:cs="Arial"/>
          <w:color w:val="222222"/>
          <w:sz w:val="24"/>
          <w:szCs w:val="24"/>
          <w:shd w:val="clear" w:color="auto" w:fill="FFFFFF"/>
        </w:rPr>
        <w:t>6 S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eptanm 2024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6106C7">
        <w:rPr>
          <w:rFonts w:ascii="Arial" w:hAnsi="Arial" w:cs="Arial"/>
          <w:color w:val="222222"/>
          <w:sz w:val="24"/>
          <w:szCs w:val="24"/>
          <w:shd w:val="clear" w:color="auto" w:fill="FFFFFF"/>
        </w:rPr>
        <w:t>Dat limit Aplikasyon pou S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ibvansyon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Oktòb 2024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6106C7">
        <w:rPr>
          <w:rFonts w:ascii="Arial" w:hAnsi="Arial" w:cs="Arial"/>
          <w:color w:val="222222"/>
          <w:sz w:val="24"/>
          <w:szCs w:val="24"/>
          <w:shd w:val="clear" w:color="auto" w:fill="FFFFFF"/>
        </w:rPr>
        <w:t>Yo te anonse prim S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ibvansyon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Novanm 2024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0C7FF3">
        <w:rPr>
          <w:rFonts w:ascii="Arial" w:hAnsi="Arial" w:cs="Arial"/>
          <w:color w:val="222222"/>
          <w:sz w:val="24"/>
          <w:szCs w:val="24"/>
          <w:shd w:val="clear" w:color="auto" w:fill="FFFFFF"/>
        </w:rPr>
        <w:t>Pwotokol dako rive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Desanm 2024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Premye peman sibvansyon an te bay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Mas 2025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Enskripsyon (An pèsòn oswa Konferans Videyo)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15 jen 2025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0C7F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Dwe ekri rapò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; Peman sibvansyon yo te bay (apre revize jan sa apwopriye)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Septanm 2025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lastRenderedPageBreak/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Enskripsyon (An pèsòn oswa Konferans Videyo)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15 desanm 2025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0C7FF3">
        <w:rPr>
          <w:rFonts w:ascii="Arial" w:hAnsi="Arial" w:cs="Arial"/>
          <w:color w:val="222222"/>
          <w:sz w:val="24"/>
          <w:szCs w:val="24"/>
          <w:shd w:val="clear" w:color="auto" w:fill="FFFFFF"/>
        </w:rPr>
        <w:t>Dwe ekri rapò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; Peman sibvansyon yo te bay (apre revize jan sa apwopriye)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0C7FF3">
        <w:rPr>
          <w:rFonts w:ascii="Arial" w:hAnsi="Arial" w:cs="Arial"/>
          <w:color w:val="222222"/>
          <w:sz w:val="24"/>
          <w:szCs w:val="24"/>
          <w:shd w:val="clear" w:color="auto" w:fill="FFFFFF"/>
        </w:rPr>
        <w:t>Tab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1: Pwosesis</w:t>
      </w:r>
      <w:r w:rsidR="000C7F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pou soumèt Aplikasyon pou S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ibvansyon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Legliz nou an te resevwa yon sibvansyon ECS-NJ nan tan lontan an, ki lè nou 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elijib pou aplike pou yon lòt?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Kongregasyon ki te resevwa yon sibvansyon anvan</w:t>
      </w:r>
      <w:r w:rsidR="006A1A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avek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ECS-NJ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yo kalifye pou aplike</w:t>
      </w:r>
      <w:r w:rsidR="004B7C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apre sibvansyon anvan an fèmen epi final la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ECS-NJ te aksepte rapò. Anplis de sa, kongregasyon yo pa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elijib pou resevwa plis pase de sibvansyon ECS-NJ nan senk ane.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Si yo</w:t>
      </w:r>
      <w:r w:rsidR="006A1A0A">
        <w:rPr>
          <w:rFonts w:ascii="Arial" w:hAnsi="Arial" w:cs="Arial"/>
          <w:color w:val="222222"/>
          <w:sz w:val="24"/>
          <w:szCs w:val="24"/>
          <w:shd w:val="clear" w:color="auto" w:fill="FFFFFF"/>
        </w:rPr>
        <w:t>n legliz te resevwa epi fèmen 2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sibvansyon ECS-NJ anvan, li elijib pou aplike senk (5) ane apre fèmen premye sibvansyon an.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Pa egzanp: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</w:p>
    <w:p w:rsidR="008747A6" w:rsidRDefault="006E742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 Swithins in the Swamp te resevwa yon sibvansyon nan mwa Oktòb 2021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epi fèmen sibvansyon sa a an Novanm 2022 lè li voye yon rapò final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ki te revize ak aksepte pa ECS-NJ. St Swithins te bay yon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dezyèm sibvansyon pou yon ministè diferan nan mwa avril 2022 epi fèmen sa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sibvansyon avèk siksè nan mwa Out 2023. Yo pa ka aplike pou yon lòt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Sibvansyon ECS-NJ jiska 5 ane apre fèmen premye sibvansyon an (sa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se, senk ane apre Novanm 2022, kidonk sik la ki ouvè apre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Novanm 2027).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Èske Lèt Entansyon an obligatwa e kisa nou ta dwe mete ladan l?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Wi. Objektif Lèt Entansyon an se pou ECS-NJ gen yon lide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kantite ak kalite pwojè yo ka soumèt. Lèt la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nan Entansyon ta dwe gen ladan yon deskripsyon pwogram tou kout, kontakte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enfòmasyon pou ekip pwogram lan, epi dekri kijan pwogram nan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adrese omwen 2 nan twa objektif sibvansyon ECS-NJ yo</w:t>
      </w:r>
      <w:r w:rsidR="004B7CA2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pwogram (gade paj 1 dokiman sa a). Tanpri asire w ke ou di </w:t>
      </w:r>
      <w:r w:rsidR="008747A6">
        <w:rPr>
          <w:rFonts w:ascii="Arial" w:hAnsi="Arial" w:cs="Arial"/>
          <w:color w:val="222222"/>
          <w:sz w:val="24"/>
          <w:szCs w:val="24"/>
          <w:shd w:val="clear" w:color="auto" w:fill="FFFFFF"/>
        </w:rPr>
        <w:t>nou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8747A6" w:rsidRDefault="006E742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1) ki jan manm nan kongregasyon ou pral patisipe nan tout la</w:t>
      </w:r>
      <w:r w:rsidR="006106FE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pwojè,</w:t>
      </w:r>
    </w:p>
    <w:p w:rsidR="006106FE" w:rsidRDefault="006E742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2) kijan pwojè sa a pral apwofondi koneksyon kominote w la,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DD2259" w:rsidRPr="00C4463C" w:rsidRDefault="006E742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3) ke ou li direktiv pou sibvansyon ECS-NJ yo. Lèt la nan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Entansyon pa angaje legliz la pou aplike, men li pèmèt Anplwaye ECS-NJ ak volontè yo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opòtinite pou rankontre ak legliz la</w:t>
      </w:r>
      <w:r w:rsidR="006A1A0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lidèchip swa an pèsòn oswa atravè videyo oswa apèl konferans pou diskite</w:t>
      </w:r>
      <w:r w:rsidR="00B242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potansyel</w:t>
      </w:r>
      <w:r w:rsidR="006A1A0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pwojè </w:t>
      </w:r>
      <w:r w:rsidR="00B2420C">
        <w:rPr>
          <w:rFonts w:ascii="Arial" w:hAnsi="Arial" w:cs="Arial"/>
          <w:color w:val="222222"/>
          <w:sz w:val="24"/>
          <w:szCs w:val="24"/>
          <w:shd w:val="clear" w:color="auto" w:fill="FFFFFF"/>
        </w:rPr>
        <w:t>a.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Èske yon konsiltasyon ak yon moun ki soti nan ECS-NJ obligatwa? Sak pase</w:t>
      </w:r>
      <w:r w:rsidR="006106FE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pandan peryòd konsiltasyon an?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Konsiltasyon pa obligatwa men trè rekòmande. Anplwaye a ak</w:t>
      </w:r>
      <w:r w:rsidR="00B2420C">
        <w:rPr>
          <w:rFonts w:ascii="Arial" w:hAnsi="Arial" w:cs="Arial"/>
          <w:color w:val="222222"/>
          <w:sz w:val="24"/>
          <w:szCs w:val="24"/>
        </w:rPr>
        <w:t xml:space="preserve"> </w:t>
      </w:r>
      <w:r w:rsidR="00B2420C">
        <w:rPr>
          <w:rFonts w:ascii="Arial" w:hAnsi="Arial" w:cs="Arial"/>
          <w:color w:val="222222"/>
          <w:sz w:val="24"/>
          <w:szCs w:val="24"/>
          <w:shd w:val="clear" w:color="auto" w:fill="FFFFFF"/>
        </w:rPr>
        <w:t>volonte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nan ECS-NJ yo pral kapab ofri konsèy ak direksyon sou yon</w:t>
      </w:r>
      <w:r w:rsidR="00B2420C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potansyèl</w:t>
      </w:r>
      <w:r w:rsidR="00B242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aplikasyon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, ki ta sèvi pou ranfòse aplikasyon</w:t>
      </w:r>
      <w:r w:rsidR="00B242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an.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Tan ki genyen ant sou</w:t>
      </w:r>
      <w:r w:rsidR="00484E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mèt aplikasyon an ak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revizyon pral limite, kidon</w:t>
      </w:r>
      <w:r w:rsidR="00484E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 pran avantaj de konsiltasyon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peryòd</w:t>
      </w:r>
      <w:r w:rsidR="00484E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lan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pou tande sijesyon ak bay klarifikasyon pral itil.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Si mwen gen yon bon lide pandan ete a pou yon nouvo pwogram oswa ministè,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Èske mwen ka aplike pou yon sibvansyon ECS-NJ otòn sa a?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484E26">
        <w:rPr>
          <w:rFonts w:ascii="Arial" w:hAnsi="Arial" w:cs="Arial"/>
          <w:color w:val="222222"/>
          <w:sz w:val="24"/>
          <w:szCs w:val="24"/>
          <w:shd w:val="clear" w:color="auto" w:fill="FFFFFF"/>
        </w:rPr>
        <w:t>Non, malerezman, ou pap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kapab aplike nan sik sa a.</w:t>
      </w:r>
      <w:r w:rsidR="00484E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Nouvo pwosesis sibvansyon fèt pou sipòte pwojè atravè yon </w:t>
      </w:r>
      <w:r w:rsidR="00484E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konsiderab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peryòd devlopman. Sepandan, nou ankouraje nenpòt moun ki enterese nan yon nouvo</w:t>
      </w:r>
      <w:r w:rsidR="00484E26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ministè pou pale ak anplwaye ECS-NJ nenpòt ki lè epi fè aranjman pou </w:t>
      </w:r>
      <w:r w:rsidR="00484E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yon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konsiltasyon.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Èske nou ka aplike an panyòl oswa kreyòl ayisyen?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Wi ou kapab! Pandan ke fòm nan pile fòm se an angle, yon kopi nan</w:t>
      </w:r>
      <w:r w:rsidR="008747A6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kesyon aplikasyon yo disponib nan lòt lang. Aplikasyon</w:t>
      </w:r>
      <w:r w:rsidR="008747A6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yo pral tradui nan lang angle pou revizyon. Aplikasyon an nan fòm</w:t>
      </w:r>
      <w:r w:rsidR="008747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pile la: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: </w:t>
      </w:r>
      <w:hyperlink r:id="rId4" w:tgtFrame="_blank" w:history="1">
        <w:r w:rsidRPr="002E7619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https://dioc</w:t>
        </w:r>
        <w:r w:rsidR="00C67F4D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eseofnj.formstack.com/forms/ecsgrantapplicationspring</w:t>
        </w:r>
        <w:r w:rsidRPr="002E7619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2024</w:t>
        </w:r>
      </w:hyperlink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Ki kalite depans ki kalifye pou finansman?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Depans fonksyònman ki sipòte pwovizyon dirèk sèvis yo pèmèt, menm jan ak kapital ak depans anplwaye yo. Demann pou finansman</w:t>
      </w:r>
      <w:r w:rsidR="00CA3258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pou depans kapital yo dwe byen mare ak objektif pwogram yo ak</w:t>
      </w:r>
      <w:r w:rsidR="00CA3258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aplikasyon yo dwe konsidere.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Demann pou kouvri konpansasyon anplwaye yo dwe tou kole ak</w:t>
      </w:r>
      <w:r w:rsidR="008655E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objektif ak aplikasyon pwogram lan. Si yon bidjè pwojè gen ladann sa a</w:t>
      </w:r>
      <w:r w:rsidR="008655E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liy atik, aplikasyon an ta dwe dekri ki jan anbochaj la nan</w:t>
      </w:r>
      <w:r w:rsidR="008655E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anplwaye pwofesyonèl nesesè pou siksè pwojè a tou</w:t>
      </w:r>
      <w:r w:rsidR="008655E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kòm kalifikasyon anplwaye yo. Yo pa espere konpansasyon anplwaye yo</w:t>
      </w:r>
      <w:r w:rsidR="008655E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pou fè moute majorite nan yon bidjè tipik. Lè li fè sa, nenpòt espesyal</w:t>
      </w:r>
      <w:r w:rsidR="008655E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sikonstans yo ta dwe dekri.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Èske mwen kalifye pou resevwa lajan pou menm pwojè a dezan youn apre lòt?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lastRenderedPageBreak/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Wi, finansman adisyonèl nan yon pousantaj redwi ap disponib nan ane 2</w:t>
      </w:r>
      <w:r w:rsidR="008655E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nan sibvansyon an. Dezyèm ane finansman sa a bay yon opòtinite pou</w:t>
      </w:r>
      <w:r w:rsidR="008655E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legliz yo devlope kouran entèn ak ekstèn finansman pou la</w:t>
      </w:r>
      <w:r w:rsidR="008655E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dirabilite alontèm pwogram nan.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Ki jan finansman plizyè ane travay?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Aplikan yo pral elijib pou jiska dezan nan finansman pou nouvo</w:t>
      </w:r>
      <w:r w:rsidR="008655E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sibvansyon. Nan Premye Ane, finansman pral varye ant $7,000 - $15,000 ak</w:t>
      </w:r>
      <w:r w:rsidR="008655E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$5,000 - $10,000 pou ane 2. Sepandan, pou kalifye pou dezyèm ane a.nan finansman, aplikan yo ta dwe bay estimasyon pri ak sipò</w:t>
      </w:r>
      <w:r w:rsidR="008655E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dokiman ki jistifye bezwen anplis epi montre finansye</w:t>
      </w:r>
      <w:r w:rsidR="008655E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sipò anplis sibvansyon ECS-NJ la. Modèl Bidjè a ta dwe</w:t>
      </w:r>
      <w:r w:rsidR="008655E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itil isit la.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8655EA">
        <w:rPr>
          <w:rFonts w:ascii="Arial" w:hAnsi="Arial" w:cs="Arial"/>
          <w:color w:val="222222"/>
          <w:sz w:val="24"/>
          <w:szCs w:val="24"/>
          <w:shd w:val="clear" w:color="auto" w:fill="FFFFFF"/>
        </w:rPr>
        <w:t>Kisa Gid ECS-NJ yo vle di sou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sipò kongregasyon an?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D200D1">
        <w:rPr>
          <w:rFonts w:ascii="Arial" w:hAnsi="Arial" w:cs="Arial"/>
          <w:color w:val="222222"/>
          <w:sz w:val="24"/>
          <w:szCs w:val="24"/>
          <w:shd w:val="clear" w:color="auto" w:fill="FFFFFF"/>
        </w:rPr>
        <w:t>Li enpòtan pou sipote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nenpòt ministè ki baze sou legliz</w:t>
      </w:r>
      <w:r w:rsidR="00D200D1">
        <w:rPr>
          <w:rFonts w:ascii="Arial" w:hAnsi="Arial" w:cs="Arial"/>
          <w:color w:val="222222"/>
          <w:sz w:val="24"/>
          <w:szCs w:val="24"/>
        </w:rPr>
        <w:t xml:space="preserve"> </w:t>
      </w:r>
      <w:r w:rsidR="00D200D1">
        <w:rPr>
          <w:rFonts w:ascii="Arial" w:hAnsi="Arial" w:cs="Arial"/>
          <w:color w:val="222222"/>
          <w:sz w:val="24"/>
          <w:szCs w:val="24"/>
          <w:shd w:val="clear" w:color="auto" w:fill="FFFFFF"/>
        </w:rPr>
        <w:t>ki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gen yon patisipasyon pa anpil manm nan kongregasyon an. Nou kap wè ki jan pwojè sa a ap eksprime ak apwofondi lafwa</w:t>
      </w:r>
      <w:r w:rsidR="00D200D1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nan kongregasyon an. Anplis de sa, pwojè ki asosye ak lòt</w:t>
      </w:r>
      <w:r w:rsidR="00D200D1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yo ankouraje òganizasyon lokal yo.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Kisa dirabilite ak sipò ekstèn vle di?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Objektif pwogram sibvansyon ECS-NJ a se ede kongregasyon yo</w:t>
      </w:r>
      <w:r w:rsidR="00D200D1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nan kòmanse yon nouvo ministè oswa agrandi yon ministè ki deja egziste. </w:t>
      </w:r>
      <w:r w:rsidR="00D200D1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plikasyon an dwe dekri yon plan </w:t>
      </w:r>
      <w:r w:rsidR="00D200D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ki montre kijan ministè a pral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soutni pi lwen pase tèm sibvansyon ECS-NJ la.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Aplikan yo ta dwe reflechi epi genyen altènatif posib finansye</w:t>
      </w:r>
      <w:r w:rsidR="00781148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sipòte kit se atravè legliz la, moun, fondasyon,</w:t>
      </w:r>
      <w:r w:rsidR="00781148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biznis oswa nan kolabore ak lòt òganizasyon pou kreye yon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781148">
        <w:rPr>
          <w:rFonts w:ascii="Arial" w:hAnsi="Arial" w:cs="Arial"/>
          <w:color w:val="222222"/>
          <w:sz w:val="24"/>
          <w:szCs w:val="24"/>
          <w:shd w:val="clear" w:color="auto" w:fill="FFFFFF"/>
        </w:rPr>
        <w:t>pwogram ki pi solid ak realizab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. Aplikan yo dwe bay</w:t>
      </w:r>
      <w:r w:rsidR="00781148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te panse pou pwojè dirab epi yo dwe kapab diskite sou li pandan la</w:t>
      </w:r>
      <w:r w:rsidR="00781148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konsiltasyon.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="0009526A">
        <w:rPr>
          <w:rFonts w:ascii="Arial" w:hAnsi="Arial" w:cs="Arial"/>
          <w:color w:val="222222"/>
          <w:sz w:val="24"/>
          <w:szCs w:val="24"/>
          <w:shd w:val="clear" w:color="auto" w:fill="FFFFFF"/>
        </w:rPr>
        <w:t>Legliz nou an te gen yon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siksè</w:t>
      </w:r>
      <w:r w:rsidR="000952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ministe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anvan pandemi Covid la kite fè nou sispann ministè a. Èske nou ka aplike pou finansman</w:t>
      </w:r>
      <w:r w:rsidR="0009526A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re-kòmanse menm ministè a?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Wi. Ministè yo ki te sispann pandan COVID-19 epi yo ap chèche</w:t>
      </w:r>
      <w:r w:rsidR="00C67F4D">
        <w:rPr>
          <w:rFonts w:ascii="Arial" w:hAnsi="Arial" w:cs="Arial"/>
          <w:color w:val="222222"/>
          <w:sz w:val="24"/>
          <w:szCs w:val="24"/>
        </w:rPr>
        <w:t xml:space="preserve">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re-louvri pral elijib pou finansman nan Sik Sibvansyon 2024 la.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Si mwen bezwen plis klarifikasyon, ki moun mwen ta dwe kontakte?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Premyèman, tcheke direktiv sibvansyon yo. Nan ka nenpòt ki </w:t>
      </w:r>
      <w:r w:rsidR="0009526A">
        <w:rPr>
          <w:rFonts w:ascii="Arial" w:hAnsi="Arial" w:cs="Arial"/>
          <w:color w:val="222222"/>
          <w:sz w:val="24"/>
          <w:szCs w:val="24"/>
          <w:shd w:val="clear" w:color="auto" w:fill="FFFFFF"/>
        </w:rPr>
        <w:t>kontradiksyon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ant dokiman 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sa a ak direktiv yo, direktiv yo se</w:t>
      </w:r>
      <w:r w:rsidR="000952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</w:t>
      </w:r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final la. Si w toujou gen kesyon tanpri kontakte</w:t>
      </w:r>
      <w:r w:rsidR="0009526A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2E7619">
        <w:rPr>
          <w:rFonts w:ascii="Arial" w:hAnsi="Arial" w:cs="Arial"/>
          <w:color w:val="222222"/>
          <w:sz w:val="24"/>
          <w:szCs w:val="24"/>
        </w:rPr>
        <w:br/>
      </w:r>
      <w:hyperlink r:id="rId5" w:tgtFrame="_blank" w:history="1">
        <w:r w:rsidRPr="002E7619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grants@ecs-nj.org</w:t>
        </w:r>
      </w:hyperlink>
      <w:r w:rsidRPr="002E7619">
        <w:rPr>
          <w:rFonts w:ascii="Arial" w:hAnsi="Arial" w:cs="Arial"/>
          <w:color w:val="222222"/>
          <w:sz w:val="24"/>
          <w:szCs w:val="24"/>
          <w:shd w:val="clear" w:color="auto" w:fill="FFFFFF"/>
        </w:rPr>
        <w:t> .</w:t>
      </w:r>
    </w:p>
    <w:sectPr w:rsidR="00DD2259" w:rsidRPr="00C4463C" w:rsidSect="0046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E7421"/>
    <w:rsid w:val="0009526A"/>
    <w:rsid w:val="000C7FF3"/>
    <w:rsid w:val="002E7619"/>
    <w:rsid w:val="003A43E4"/>
    <w:rsid w:val="00461507"/>
    <w:rsid w:val="00484E26"/>
    <w:rsid w:val="004B7CA2"/>
    <w:rsid w:val="00560B35"/>
    <w:rsid w:val="006106C7"/>
    <w:rsid w:val="006106FE"/>
    <w:rsid w:val="006A1A0A"/>
    <w:rsid w:val="006E7421"/>
    <w:rsid w:val="00781148"/>
    <w:rsid w:val="00853C99"/>
    <w:rsid w:val="008655EA"/>
    <w:rsid w:val="008747A6"/>
    <w:rsid w:val="00955FE5"/>
    <w:rsid w:val="009B2375"/>
    <w:rsid w:val="00B2420C"/>
    <w:rsid w:val="00B6287A"/>
    <w:rsid w:val="00C4463C"/>
    <w:rsid w:val="00C67F4D"/>
    <w:rsid w:val="00CA0BD8"/>
    <w:rsid w:val="00CA3258"/>
    <w:rsid w:val="00D200D1"/>
    <w:rsid w:val="00E24754"/>
    <w:rsid w:val="00EE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notranslate">
    <w:name w:val="gmail-notranslate"/>
    <w:basedOn w:val="DefaultParagraphFont"/>
    <w:rsid w:val="006E7421"/>
  </w:style>
  <w:style w:type="character" w:styleId="Hyperlink">
    <w:name w:val="Hyperlink"/>
    <w:basedOn w:val="DefaultParagraphFont"/>
    <w:uiPriority w:val="99"/>
    <w:semiHidden/>
    <w:unhideWhenUsed/>
    <w:rsid w:val="006E7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ts@ecs-nj.org" TargetMode="External"/><Relationship Id="rId4" Type="http://schemas.openxmlformats.org/officeDocument/2006/relationships/hyperlink" Target="https://dioceseofnj.formstack.com/forms/ecs_grant_application_spring_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jj-jay</dc:creator>
  <cp:lastModifiedBy>jj-jay</cp:lastModifiedBy>
  <cp:revision>4</cp:revision>
  <dcterms:created xsi:type="dcterms:W3CDTF">2024-03-03T22:30:00Z</dcterms:created>
  <dcterms:modified xsi:type="dcterms:W3CDTF">2024-03-06T00:27:00Z</dcterms:modified>
</cp:coreProperties>
</file>