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Sermón en línea de la Diócesis de Nueva Jersey</w:t>
      </w:r>
    </w:p>
    <w:p w:rsidR="00316C97" w:rsidRDefault="00316C97" w:rsidP="00316C97">
      <w:pPr>
        <w:pStyle w:val="NormalWeb"/>
        <w:shd w:val="clear" w:color="auto" w:fill="FFFFFF"/>
        <w:spacing w:before="0" w:beforeAutospacing="0" w:after="225" w:afterAutospacing="0"/>
        <w:rPr>
          <w:rFonts w:ascii="Open Sans" w:hAnsi="Open Sans"/>
          <w:color w:val="131E25"/>
        </w:rPr>
      </w:pPr>
      <w:bookmarkStart w:id="0" w:name="_GoBack"/>
      <w:bookmarkEnd w:id="0"/>
      <w:r>
        <w:rPr>
          <w:rFonts w:ascii="Open Sans" w:hAnsi="Open Sans"/>
          <w:color w:val="131E25"/>
        </w:rPr>
        <w:t>2 Pentecostés – Propio 5 – Año B – 6 de junio de 2021</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1 Samuel 8:4-11, 16-20; 2 Corintios 4:13 – 5:1; Salmo 138; Marcos 3:20 – 35</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Predicador: El Muy Reverendo William H. Stokes, </w:t>
      </w:r>
      <w:r>
        <w:rPr>
          <w:rStyle w:val="Emphasis"/>
          <w:rFonts w:ascii="Open Sans" w:hAnsi="Open Sans"/>
          <w:color w:val="131E25"/>
        </w:rPr>
        <w:t>Obispo de nueva jersey</w:t>
      </w:r>
    </w:p>
    <w:p w:rsidR="00316C97" w:rsidRDefault="00316C97" w:rsidP="00316C97">
      <w:pPr>
        <w:pStyle w:val="NormalWeb"/>
        <w:shd w:val="clear" w:color="auto" w:fill="FFFFFF"/>
        <w:spacing w:before="0" w:beforeAutospacing="0" w:after="225" w:afterAutospacing="0"/>
        <w:rPr>
          <w:rFonts w:ascii="Open Sans" w:hAnsi="Open Sans"/>
          <w:color w:val="131E25"/>
        </w:rPr>
      </w:pPr>
      <w:r>
        <w:rPr>
          <w:rStyle w:val="Emphasis"/>
          <w:rFonts w:ascii="Open Sans" w:hAnsi="Open Sans"/>
          <w:color w:val="131E25"/>
        </w:rPr>
        <w:t> </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Si un reino está dividido contra sí mismo, ese reino no puede subsistir. Y si una casa está dividida contra sí misma, esa casa no podrá permanecer en pie.  </w:t>
      </w:r>
      <w:r>
        <w:rPr>
          <w:rFonts w:ascii="Open Sans" w:hAnsi="Open Sans"/>
          <w:color w:val="131E25"/>
        </w:rPr>
        <w:t>(Marcos 3:24 – 25).</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 </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El 16 de junio de 1858, hace 163 años, Abraham Lincoln pronunció un discurso ante 1000 delegados republicanos reunidos en Springfield, Illinois, cuando buscaba su nominación para postularse para el Senado de los Estados Unidos contra el demócrata Stephen Douglas. En el discurso, Lincoln se mantuvo firme en su oposición a la esclavitud y se comprometió a oponerse a su expansión a nuevos territorios estadounidenses. El título del discurso fue </w:t>
      </w:r>
      <w:hyperlink r:id="rId4" w:history="1">
        <w:r>
          <w:rPr>
            <w:rStyle w:val="Hyperlink"/>
            <w:rFonts w:ascii="Open Sans" w:hAnsi="Open Sans"/>
            <w:color w:val="BF0A30"/>
          </w:rPr>
          <w:t>“Una casa dividida contra sí misma no puede sostenerse”. </w:t>
        </w:r>
      </w:hyperlink>
      <w:r>
        <w:rPr>
          <w:rFonts w:ascii="Open Sans" w:hAnsi="Open Sans"/>
          <w:color w:val="131E25"/>
        </w:rPr>
        <w:t> El título proviene del Evangelio de Marcos, de la lectura del Evangelio señalada para esta semana.</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“Si pudiéramos saber primero dónde estamos y hacia dónde nos dirigimos”, dijo Lincoln en ese discurso, “entonces podríamos juzgar mejor qué hacer y cómo hacerlo. Estamos ahora en el quinto año desde que se inició una política, con el objeto declarado y la promesa confiada de poner fin a la agitación de la esclavitud. Bajo la operación de esa política, esa agitación no sólo no ha cesado, sino que ha aumentado constantemente. En mi opinión, no cesará hasta que se haya alcanzado y superado una crisis. 'Una casa dividida contra sí misma no puede subsistir'”. </w:t>
      </w:r>
      <w:bookmarkStart w:id="1" w:name="_ednref1"/>
      <w:r>
        <w:rPr>
          <w:rFonts w:ascii="Open Sans" w:hAnsi="Open Sans"/>
          <w:color w:val="131E25"/>
        </w:rPr>
        <w:fldChar w:fldCharType="begin"/>
      </w:r>
      <w:r>
        <w:rPr>
          <w:rFonts w:ascii="Open Sans" w:hAnsi="Open Sans"/>
          <w:color w:val="131E25"/>
        </w:rPr>
        <w:instrText xml:space="preserve"> HYPERLINK "https://dioceseofnj.org/es/2-pentecost-2021-a-house-divided-against-itself/" \l "_edn1"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Lincoln tenía razón. La nación no podía soportar permanentemente ser mitad esclava y mitad libre. Una crisis </w:t>
      </w:r>
      <w:r>
        <w:rPr>
          <w:rStyle w:val="Emphasis"/>
          <w:rFonts w:ascii="Open Sans" w:hAnsi="Open Sans"/>
          <w:color w:val="131E25"/>
        </w:rPr>
        <w:t>no</w:t>
      </w:r>
      <w:r>
        <w:rPr>
          <w:rFonts w:ascii="Open Sans" w:hAnsi="Open Sans"/>
          <w:color w:val="131E25"/>
        </w:rPr>
        <w:t> fue evitado </w:t>
      </w:r>
      <w:r>
        <w:rPr>
          <w:rStyle w:val="Emphasis"/>
          <w:rFonts w:ascii="Open Sans" w:hAnsi="Open Sans"/>
          <w:color w:val="131E25"/>
        </w:rPr>
        <w:t>  </w:t>
      </w:r>
      <w:r>
        <w:rPr>
          <w:rFonts w:ascii="Open Sans" w:hAnsi="Open Sans"/>
          <w:color w:val="131E25"/>
        </w:rPr>
        <w:t>La Unión se disolvió. La Cámara cayó y la Nación se involucró en una Guerra Civil brutal y sangrienta que dividió a ciudadanos y familias y resultó en casi 700,000 bajas. Hoy, cuando los ciudadanos estadounidenses se involucran en discursos de odio, vitriolo y acciones de odio contra otros estadounidenses, todos haríamos bien en recordar nuestra historia. No hay nada que evite que vuelva a suceder. Una cosa es participar en un debate apasionado sobre los problemas; es una cosa radicalmente diferente calumniar y denigrar a los conciudadanos con discursos de odio y ejercer la violencia contra ellos. Para los cristianos, es pecaminoso.</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“¿Cómo puede Satanás echar fuera a Satanás? Si un reino está dividido contra sí mismo, ese reino no puede subsistir.” </w:t>
      </w:r>
      <w:r>
        <w:rPr>
          <w:rFonts w:ascii="Open Sans" w:hAnsi="Open Sans"/>
          <w:color w:val="131E25"/>
        </w:rPr>
        <w:t>(Marcos 3:25).</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Debemos ser claros; Jesús no está hablando de política. Está hablando de sí mismo y del ministerio de Dios. Estamos en el capítulo 3 de Mark. Jesús está en casa, presumiblemente en su propia casa. Estoy seguro de que está agotado. Antes de volver a casa, había estado en circuito, predicando y sanando.</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lastRenderedPageBreak/>
        <w:t>Durante ese último viaje de circuito, Jesús hizo que un gran número de personas vinieran a él, de Judea, Jerusalén, Idumea, más allá del Jordán, Tiro y Sidón. </w:t>
      </w:r>
      <w:bookmarkStart w:id="2" w:name="_ednref2"/>
      <w:r>
        <w:rPr>
          <w:rFonts w:ascii="Open Sans" w:hAnsi="Open Sans"/>
          <w:color w:val="131E25"/>
        </w:rPr>
        <w:fldChar w:fldCharType="begin"/>
      </w:r>
      <w:r>
        <w:rPr>
          <w:rFonts w:ascii="Open Sans" w:hAnsi="Open Sans"/>
          <w:color w:val="131E25"/>
        </w:rPr>
        <w:instrText xml:space="preserve"> HYPERLINK "https://dioceseofnj.org/es/2-pentecost-2021-a-house-divided-against-itself/" \l "_edn2"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2"/>
      <w:r>
        <w:rPr>
          <w:rFonts w:ascii="Open Sans" w:hAnsi="Open Sans"/>
          <w:color w:val="131E25"/>
        </w:rPr>
        <w:t> Marcos nos dice “él curó a muchos, y cuando los espíritus malignos lo veían, se postraban delante de él y gritaban: '¡Tú eres el Hijo de Dios!'” [ XNMUX ] Eso no es poco importante </w:t>
      </w:r>
      <w:bookmarkStart w:id="3" w:name="_ednref3"/>
      <w:r>
        <w:rPr>
          <w:rFonts w:ascii="Open Sans" w:hAnsi="Open Sans"/>
          <w:color w:val="131E25"/>
        </w:rPr>
        <w:fldChar w:fldCharType="begin"/>
      </w:r>
      <w:r>
        <w:rPr>
          <w:rFonts w:ascii="Open Sans" w:hAnsi="Open Sans"/>
          <w:color w:val="131E25"/>
        </w:rPr>
        <w:instrText xml:space="preserve"> HYPERLINK "https://dioceseofnj.org/es/2-pentecost-2021-a-house-divided-against-itself/" \l "_edn3" </w:instrText>
      </w:r>
      <w:r>
        <w:rPr>
          <w:rFonts w:ascii="Open Sans" w:hAnsi="Open Sans"/>
          <w:color w:val="131E25"/>
        </w:rPr>
        <w:fldChar w:fldCharType="separate"/>
      </w:r>
      <w:r>
        <w:rPr>
          <w:rStyle w:val="Hyperlink"/>
          <w:rFonts w:ascii="Open Sans" w:hAnsi="Open Sans"/>
          <w:color w:val="BF0A30"/>
        </w:rPr>
        <w:t>en</w:t>
      </w:r>
      <w:r>
        <w:rPr>
          <w:rFonts w:ascii="Open Sans" w:hAnsi="Open Sans"/>
          <w:color w:val="131E25"/>
        </w:rPr>
        <w:fldChar w:fldCharType="end"/>
      </w:r>
      <w:bookmarkEnd w:id="3"/>
      <w:r>
        <w:rPr>
          <w:rFonts w:ascii="Open Sans" w:hAnsi="Open Sans"/>
          <w:color w:val="131E25"/>
        </w:rPr>
        <w:t>   el Evangelio de Marcos, ni con respeto a nuestra lectura de hoy. Los espíritus malignos pueden identificar correctamente a Jesús y su conexión con Dios. Caen ante él. Qué marcado contraste con los escribas de la lectura de hoy que asocian a Jesús con Beelzebul.</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Finalmente, Jesús sube a una montaña y llama a su círculo íntimo, los Doce, y los nombra Apóstoles. </w:t>
      </w:r>
      <w:bookmarkStart w:id="4" w:name="_ednref4"/>
      <w:r>
        <w:rPr>
          <w:rFonts w:ascii="Open Sans" w:hAnsi="Open Sans"/>
          <w:color w:val="131E25"/>
        </w:rPr>
        <w:fldChar w:fldCharType="begin"/>
      </w:r>
      <w:r>
        <w:rPr>
          <w:rFonts w:ascii="Open Sans" w:hAnsi="Open Sans"/>
          <w:color w:val="131E25"/>
        </w:rPr>
        <w:instrText xml:space="preserve"> HYPERLINK "https://dioceseofnj.org/es/2-pentecost-2021-a-house-divided-against-itself/" \l "_edn4"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4"/>
      <w:r>
        <w:rPr>
          <w:rFonts w:ascii="Open Sans" w:hAnsi="Open Sans"/>
          <w:color w:val="131E25"/>
        </w:rPr>
        <w:t>  Es después de todo esto (curar y enseñar y expulsar demonios y nombrar apóstoles) que Jesús se va a casa; va a casa a descansar (cf. Mc 3,19).</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Pero, como parece suceder cuando Jesús está en casa, se reúne una multitud, una gran multitud. Llena y rodea su casa. La última vez que sucedió algo así fue en el capítulo 2 del Evangelio de Marcos cuando unas personas le trajeron un paralítico para que Jesús lo sanara. </w:t>
      </w:r>
      <w:bookmarkStart w:id="5" w:name="_ednref5"/>
      <w:r>
        <w:rPr>
          <w:rFonts w:ascii="Open Sans" w:hAnsi="Open Sans"/>
          <w:color w:val="131E25"/>
        </w:rPr>
        <w:fldChar w:fldCharType="begin"/>
      </w:r>
      <w:r>
        <w:rPr>
          <w:rFonts w:ascii="Open Sans" w:hAnsi="Open Sans"/>
          <w:color w:val="131E25"/>
        </w:rPr>
        <w:instrText xml:space="preserve"> HYPERLINK "https://dioceseofnj.org/es/2-pentecost-2021-a-house-divided-against-itself/" \l "_edn5"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5"/>
      <w:r>
        <w:rPr>
          <w:rFonts w:ascii="Open Sans" w:hAnsi="Open Sans"/>
          <w:color w:val="131E25"/>
        </w:rPr>
        <w:t>    Seguro que recuerdas esa historia. La multitud era tan grande que los amigos del hombre paralítico subieron al techo y lo bajaron a Jesús desde el techo.</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Parece que la casa de Jesús también está llena de gente esta vez. Y la predicación y la enseñanza, y tal vez las curaciones que se llevan a cabo en esa casa deben estar causando un gran revuelo, porque la familia de Jesús se entera. Van a buscarlo, a contenerlo, dice el texto, porque la gente decía: “se ha vuelto loco”, que está “fuera de sí” (Mc 3, 21). </w:t>
      </w:r>
      <w:bookmarkStart w:id="6" w:name="_ednref6"/>
      <w:r>
        <w:rPr>
          <w:rFonts w:ascii="Open Sans" w:hAnsi="Open Sans"/>
          <w:color w:val="131E25"/>
        </w:rPr>
        <w:fldChar w:fldCharType="begin"/>
      </w:r>
      <w:r>
        <w:rPr>
          <w:rFonts w:ascii="Open Sans" w:hAnsi="Open Sans"/>
          <w:color w:val="131E25"/>
        </w:rPr>
        <w:instrText xml:space="preserve"> HYPERLINK "https://dioceseofnj.org/es/2-pentecost-2021-a-house-divided-against-itself/" \l "_edn6"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6"/>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Otros están preocupados. Algunos escribas, "perros guardianes religiosos", habían venido de Jerusalén. Aparentemente están entre la multitud en la casa de Jesús… Expresan su preocupación, “¡Él tiene a Beelzebul, y por el príncipe de los demonios echa fuera demonios!” (Marcos 3:22).</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Beelzebul es probablemente el nombre de un dios de los filisteos, antiguo enemigo de los judíos o de los cannanitas. El significado del nombre original no está claro, pero según una fuente, puede haber significado algo así como "alto y sublime". Esto fue alterado en el judaísmo para significar "Señor de las moscas" o "Señor del montón de estiércol". </w:t>
      </w:r>
      <w:bookmarkStart w:id="7" w:name="_ednref7"/>
      <w:r>
        <w:rPr>
          <w:rFonts w:ascii="Open Sans" w:hAnsi="Open Sans"/>
          <w:color w:val="131E25"/>
        </w:rPr>
        <w:fldChar w:fldCharType="begin"/>
      </w:r>
      <w:r>
        <w:rPr>
          <w:rFonts w:ascii="Open Sans" w:hAnsi="Open Sans"/>
          <w:color w:val="131E25"/>
        </w:rPr>
        <w:instrText xml:space="preserve"> HYPERLINK "https://dioceseofnj.org/es/2-pentecost-2021-a-house-divided-against-itself/" \l "_edn7"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7"/>
      <w:r>
        <w:rPr>
          <w:rFonts w:ascii="Open Sans" w:hAnsi="Open Sans"/>
          <w:color w:val="131E25"/>
        </w:rPr>
        <w:t> Se convirtió en sinónimo de Satanás. Los escribas acusan a Jesús de estar aliado con Satanás.</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Jesús no se deja intimidar. Él los llama y les habla en parábolas </w:t>
      </w:r>
      <w:r>
        <w:rPr>
          <w:rStyle w:val="Emphasis"/>
          <w:rFonts w:ascii="Open Sans" w:hAnsi="Open Sans"/>
          <w:color w:val="131E25"/>
        </w:rPr>
        <w:t>…”¿Cómo puede Satanás echar fuera a Satanás? Si un reino está dividido contra sí mismo, ese reino no puede subsistir. Y si una casa está dividida contra sí misma, esa casa no podrá permanecer en pie. Y si Satanás se ha levantado contra sí mismo y está dividido, no puede permanecer en pie, sino que ha llegado su fin. Pero nadie puede entrar en la casa de un hombre fuerte y saquear su propiedad sin antes atar al hombre fuerte; entonces ciertamente la casa puede ser saqueada”</w:t>
      </w:r>
      <w:r>
        <w:rPr>
          <w:rFonts w:ascii="Open Sans" w:hAnsi="Open Sans"/>
          <w:color w:val="131E25"/>
        </w:rPr>
        <w:t> (Marcos 3:23 – 27).</w:t>
      </w:r>
      <w:r>
        <w:rPr>
          <w:rStyle w:val="Emphasis"/>
          <w:rFonts w:ascii="Open Sans" w:hAnsi="Open Sans"/>
          <w:color w:val="131E25"/>
        </w:rPr>
        <w:t>             </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 xml:space="preserve">El punto es claro: desde el momento de su bautismo, cuando el Espíritu Santo descendió sobre él (Marcos 1:10), Jesús ha estado obrando en oposición directa a Satanás y al reino de Satanás. La predicación de Jesús, sus curaciones y exorcismos son inequívocamente a favor de Dios y del Reino de Dios. Si las curaciones y los exorcismos de Jesús han tenido éxito en </w:t>
      </w:r>
      <w:r>
        <w:rPr>
          <w:rFonts w:ascii="Open Sans" w:hAnsi="Open Sans"/>
          <w:color w:val="131E25"/>
        </w:rPr>
        <w:lastRenderedPageBreak/>
        <w:t>la expulsión de los malos espíritus, y lo han sido, ¿cómo podrían esos escribas atreverse a atribuirles a Satanás, el adversario de Dios y del Reino de Dios?</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¡Jesús ha estado limpiando la casa! Este es precisamente el significado de la última de las parábolas. ¡Jesús entró en la casa del hombre fuerte, Satanás, lo ató y saqueó su casa, echando fuera espíritus malignos y demonios! ¿Cómo, pues, pueden estos escribas decir que tiene a Beelzebul y por el príncipe de los demonios expulsar a los demonios? Es absolutamente contradictorio. Es más que contradictorio. Es una negativa obstinada a reconocer el poder y la obra del Espíritu Santo. Jesús aborda esta obstinación a continuación.</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“De cierto os digo, la gente será perdonada de sus pecados y de todas las blasfemias que pronuncien; pero el que blasfemare contra el Espíritu Santo, no tendrá jamás perdón, sino que será culpable de pecado eterno”</w:t>
      </w:r>
      <w:r>
        <w:rPr>
          <w:rFonts w:ascii="Open Sans" w:hAnsi="Open Sans"/>
          <w:color w:val="131E25"/>
        </w:rPr>
        <w:t> (Marcos 3:28 – 29). </w:t>
      </w:r>
      <w:r>
        <w:rPr>
          <w:rStyle w:val="Emphasis"/>
          <w:rFonts w:ascii="Open Sans" w:hAnsi="Open Sans"/>
          <w:color w:val="131E25"/>
        </w:rPr>
        <w:t> </w:t>
      </w:r>
      <w:r>
        <w:rPr>
          <w:rFonts w:ascii="Open Sans" w:hAnsi="Open Sans"/>
          <w:color w:val="131E25"/>
        </w:rPr>
        <w:t>¿Por qué Jesús dijo esto y qué significa?</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Marcos nos dice que Jesús lo dice porque habían dicho: “Él tiene un espíritu inmundo”. Como observa el erudito bíblico Lamar Williamson, “el espíritu que actúa en Jesucristo, por el cual expulsa demonios, es el Espíritu Santo de Dios. Confundir ese Espíritu Santo con un espíritu inmundo o demoníaco, invirtiendo el bien y el mal y atribuyendo los actos salvíficos de Dios al poder destructor de Satanás, es colocarse fuera del ámbito del perdón de Dios…” [ XNMUX </w:t>
      </w:r>
      <w:bookmarkStart w:id="8" w:name="_ednref8"/>
      <w:r>
        <w:rPr>
          <w:rFonts w:ascii="Open Sans" w:hAnsi="Open Sans"/>
          <w:color w:val="131E25"/>
        </w:rPr>
        <w:fldChar w:fldCharType="begin"/>
      </w:r>
      <w:r>
        <w:rPr>
          <w:rFonts w:ascii="Open Sans" w:hAnsi="Open Sans"/>
          <w:color w:val="131E25"/>
        </w:rPr>
        <w:instrText xml:space="preserve"> HYPERLINK "https://dioceseofnj.org/es/2-pentecost-2021-a-house-divided-against-itself/" \l "_edn8" </w:instrText>
      </w:r>
      <w:r>
        <w:rPr>
          <w:rFonts w:ascii="Open Sans" w:hAnsi="Open Sans"/>
          <w:color w:val="131E25"/>
        </w:rPr>
        <w:fldChar w:fldCharType="separate"/>
      </w:r>
      <w:r>
        <w:rPr>
          <w:rStyle w:val="Hyperlink"/>
          <w:rFonts w:ascii="Open Sans" w:hAnsi="Open Sans"/>
          <w:color w:val="BF0A30"/>
        </w:rPr>
        <w:t>]</w:t>
      </w:r>
      <w:r>
        <w:rPr>
          <w:rFonts w:ascii="Open Sans" w:hAnsi="Open Sans"/>
          <w:color w:val="131E25"/>
        </w:rPr>
        <w:fldChar w:fldCharType="end"/>
      </w:r>
      <w:bookmarkEnd w:id="8"/>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Nunca descubrimos cómo reaccionan estos escribas de Jerusalén a esta declaración contundente de Jesús. En cambio, volvemos a la preocupación de la familia de Jesús. Marcos nos dice: “Vinieron su madre y sus hermanos, y estando afuera, enviaron mensajes a él y lo llamaron” (Marcos 3:31). La multitud dentro y alrededor de la casa es tan grande que no pueden acercarse. Aparentemente ni siquiera pueden ser escuchados. Pero el mensaje se pasa adelante. “Tu madre y tus hermanos y hermanas están afuera preguntando por ti” (Marcos 3:32).</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Me pregunto qué estarían pensando las madres, los hermanos y las hermanas de Jesús. “Oh, él está en eso otra vez. Vamos, atrapémoslo y llevémoslo con nosotros hasta que se calme…” O, “¿Por qué tiene que hacer esto tan públicamente, no sabe cómo nos hace ver? ¡Es vergonzoso!" o “Realmente ha estado demasiado ocupado, haciendo demasiado, se va a quemar. Llevémoslo con nosotros, para que pueda descansar un poco. De nuevo, no lo sabemos, pero Jesús no le presta mucha atención a su familia.</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En cambio, Jesús responde con una pregunta retórica, cuya respuesta tiene gran importancia, no solo para los que están en esa casa llena de gente, sino también para los que la han escuchado a lo largo de los siglos, así como para los que estamos reunidos en esta casa hoy. . “¿Quiénes son mis madres y mis hermanos?” “Y mirando a los que estaban sentados a su alrededor, dijo: “¡Aquí están mis madres y mis hermanos! ¡El que hace la voluntad de Dios es mi hermano, mi hermana y mi madre!” (Marcos 3:33 – 35).</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¿Qué es hacer la voluntad de Dios? Eso queda claro en el resumen de la ley de Jesús, que se encuentra más adelante en Marcos, cuando Jesús le habla a otro escriba. </w:t>
      </w:r>
      <w:bookmarkStart w:id="9" w:name="_ednref9"/>
      <w:r>
        <w:rPr>
          <w:rFonts w:ascii="Open Sans" w:hAnsi="Open Sans"/>
          <w:color w:val="131E25"/>
        </w:rPr>
        <w:fldChar w:fldCharType="begin"/>
      </w:r>
      <w:r>
        <w:rPr>
          <w:rFonts w:ascii="Open Sans" w:hAnsi="Open Sans"/>
          <w:color w:val="131E25"/>
        </w:rPr>
        <w:instrText xml:space="preserve"> HYPERLINK "https://dioceseofnj.org/es/2-pentecost-2021-a-house-divided-against-itself/" \l "_edn9"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9"/>
      <w:r>
        <w:rPr>
          <w:rFonts w:ascii="Open Sans" w:hAnsi="Open Sans"/>
          <w:color w:val="131E25"/>
        </w:rPr>
        <w:t xml:space="preserve"> Este escriba es de un tipo diferente a los que acusaron a Jesús hoy. Apareciendo en el capítulo 12 </w:t>
      </w:r>
      <w:r>
        <w:rPr>
          <w:rFonts w:ascii="Open Sans" w:hAnsi="Open Sans"/>
          <w:color w:val="131E25"/>
        </w:rPr>
        <w:lastRenderedPageBreak/>
        <w:t>de Marcos, este escriba en particular anhela escuchar a Jesús y tiene hambre de saber lo que Jesús piensa. “¿Cuál de los mandamientos es el primero de todos?” este escriba le pregunta a Jesús (Marcos 12:28). Y Jesús le responde: “Escucha, Israel: el Señor nuestro Dios, el Señor uno es; Amarás al Señor tu Dios con todo tu corazón, y con toda tu alma, y ​​con toda tu mente, y con todas tus fuerzas.' El segundo es este: 'Amarás a tu prójimo como a ti mismo.' No hay otro mandamiento mayor que estos” (Marcos 12:29-31).</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Amar a Dios, amar al prójimo, amarse a uno mismo con humildad y temor reverente. Anunciar este amor y este mensaje de sanación al mundo, y no sólo proclamarlo, sino vivirlo. Este es el llamado de los cristianos. Es el llamado, la vocación de todas las madres, hermanos y hermanas de Jesucristo. Es nuestro llamado. Con demasiada frecuencia, no cumplimos con este llamado. Con demasiada frecuencia estamos "fuera de nosotros" con otras cosas. Con demasiada frecuencia, estamos divididos sobre valores menores y reinos menores.</w:t>
      </w:r>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Las divisiones y la ira en nuestro país hoy son profundas y serias y nos están haciendo mucho daño. En una encuesta reciente, uno de cada cinco estadounidenses dice que muchos miembros del otro lado “carecen de los rasgos para ser considerados completamente humanos”. El 15% de los republicanos y el 20% de los demócratas dicen que el país estaría mejor si un gran número de partidos opositores "simplemente murieran". </w:t>
      </w:r>
      <w:bookmarkStart w:id="10" w:name="_ednref10"/>
      <w:r>
        <w:rPr>
          <w:rFonts w:ascii="Open Sans" w:hAnsi="Open Sans"/>
          <w:color w:val="131E25"/>
        </w:rPr>
        <w:fldChar w:fldCharType="begin"/>
      </w:r>
      <w:r>
        <w:rPr>
          <w:rFonts w:ascii="Open Sans" w:hAnsi="Open Sans"/>
          <w:color w:val="131E25"/>
        </w:rPr>
        <w:instrText xml:space="preserve"> HYPERLINK "https://dioceseofnj.org/es/2-pentecost-2021-a-house-divided-against-itself/" \l "_edn10"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0"/>
    </w:p>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t>Parece haber poca voluntad y poca creatividad para resolver esto y sanar las divisiones en aras del bien común. Necesitamos tener una imaginación diferente y más profunda. Una imaginación sobre cómo puede ser y debe ser el Reino de Dios. También necesitamos tener un mayor respeto por la dignidad humana. </w:t>
      </w:r>
      <w:bookmarkStart w:id="11" w:name="_ednref11"/>
      <w:r>
        <w:rPr>
          <w:rFonts w:ascii="Open Sans" w:hAnsi="Open Sans"/>
          <w:color w:val="131E25"/>
        </w:rPr>
        <w:fldChar w:fldCharType="begin"/>
      </w:r>
      <w:r>
        <w:rPr>
          <w:rFonts w:ascii="Open Sans" w:hAnsi="Open Sans"/>
          <w:color w:val="131E25"/>
        </w:rPr>
        <w:instrText xml:space="preserve"> HYPERLINK "https://dioceseofnj.org/es/2-pentecost-2021-a-house-divided-against-itself/" \l "_edn11"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1"/>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Madres, Padres, hermanos, hermanas, tías, tíos, primos en Cristo, estamos llamados a estar “fuera de nosotros” con Jesús, fuera de nosotros por su mensaje del Reino, fuera de nosotros haciendo la voluntad de Dios, voluntad que se trata siempre de vivir en nuestro promesas bautismales, vivir en el amor de Dios, el amor mutuo, marcado por el respeto de la humanidad y la dignidad fundamentales de los demás, el amor de Cristo Jesús, el amor que es sin equívocos ni compromisos. Amor que nos une, en lugar de dividirnos. Esto no es para pretender que no tenemos diferencias reales. Es insistir en que abordemos nuestras diferencias como seres humanos, hijos de Dios y seguidores de Jesucristo que nos mandó amar.</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Dejanos rezar…</w:t>
      </w:r>
    </w:p>
    <w:p w:rsidR="00316C97" w:rsidRDefault="00316C97" w:rsidP="00316C97">
      <w:pPr>
        <w:pStyle w:val="NormalWeb"/>
        <w:shd w:val="clear" w:color="auto" w:fill="FFFFFF"/>
        <w:spacing w:before="0" w:beforeAutospacing="0" w:after="225" w:afterAutospacing="0"/>
        <w:rPr>
          <w:rFonts w:ascii="Open Sans" w:hAnsi="Open Sans"/>
          <w:color w:val="131E25"/>
        </w:rPr>
      </w:pPr>
      <w:r>
        <w:rPr>
          <w:rStyle w:val="Emphasis"/>
          <w:rFonts w:ascii="Open Sans" w:hAnsi="Open Sans"/>
          <w:color w:val="131E25"/>
        </w:rPr>
        <w:t> </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Oh Dios, de quien procede todo bien: Concede que por tu</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inspiración podemos pensar las cosas que son correctas, y por</w:t>
      </w:r>
    </w:p>
    <w:p w:rsidR="00316C97" w:rsidRDefault="00316C97" w:rsidP="00316C97">
      <w:pPr>
        <w:pStyle w:val="gt-block"/>
        <w:shd w:val="clear" w:color="auto" w:fill="FFFFFF"/>
        <w:spacing w:before="0" w:beforeAutospacing="0" w:after="225" w:afterAutospacing="0"/>
        <w:rPr>
          <w:rFonts w:ascii="Open Sans" w:hAnsi="Open Sans"/>
          <w:color w:val="131E25"/>
        </w:rPr>
      </w:pPr>
      <w:r>
        <w:rPr>
          <w:rStyle w:val="Emphasis"/>
          <w:rFonts w:ascii="Open Sans" w:hAnsi="Open Sans"/>
          <w:color w:val="131E25"/>
        </w:rPr>
        <w:t>tu guía misericordiosa puede hacerlos; por Jesucristo nuestro Señor, que vive y reina contigo y el Espíritu Santo, un solo Dios, por los siglos de los siglos</w:t>
      </w:r>
      <w:r>
        <w:rPr>
          <w:rFonts w:ascii="Open Sans" w:hAnsi="Open Sans"/>
          <w:color w:val="131E25"/>
        </w:rPr>
        <w:t> . Amén.</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lastRenderedPageBreak/>
        <w:t> </w:t>
      </w:r>
    </w:p>
    <w:p w:rsidR="00316C97" w:rsidRDefault="00316C97" w:rsidP="00316C97">
      <w:pPr>
        <w:pStyle w:val="NormalWeb"/>
        <w:shd w:val="clear" w:color="auto" w:fill="FFFFFF"/>
        <w:spacing w:before="0" w:beforeAutospacing="0" w:after="225" w:afterAutospacing="0"/>
        <w:rPr>
          <w:rFonts w:ascii="Open Sans" w:hAnsi="Open Sans"/>
          <w:color w:val="131E25"/>
        </w:rPr>
      </w:pPr>
      <w:r>
        <w:rPr>
          <w:rFonts w:ascii="Open Sans" w:hAnsi="Open Sans"/>
          <w:color w:val="131E25"/>
        </w:rPr>
        <w:t>Colecta para el Propio 5, BCP p. 229</w:t>
      </w:r>
    </w:p>
    <w:bookmarkStart w:id="12" w:name="_edn1"/>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"_ednref1"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2"/>
      <w:r>
        <w:rPr>
          <w:rFonts w:ascii="Open Sans" w:hAnsi="Open Sans"/>
          <w:color w:val="131E25"/>
        </w:rPr>
        <w:t> Lincoln, Abraham “Una casa dividida contra sí misma no puede sostenerse” – Discurso ante la Convención Republicana del Estado de Illinois – 16 de junio de 1858 encontrado en </w:t>
      </w:r>
      <w:hyperlink r:id="rId5" w:history="1">
        <w:r>
          <w:rPr>
            <w:rStyle w:val="Hyperlink"/>
            <w:rFonts w:ascii="Open Sans" w:hAnsi="Open Sans"/>
            <w:color w:val="BF0A30"/>
          </w:rPr>
          <w:t>House Divided Speech – Lincoln Home National Historic Site (Servicio de Parques Nacionales de EE. UU.) (nps.gov)</w:t>
        </w:r>
      </w:hyperlink>
    </w:p>
    <w:bookmarkStart w:id="13" w:name="_edn2"/>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"_ednref2"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3"/>
      <w:r>
        <w:rPr>
          <w:rFonts w:ascii="Open Sans" w:hAnsi="Open Sans"/>
          <w:color w:val="131E25"/>
        </w:rPr>
        <w:t> Ver Marcos 3:7-8</w:t>
      </w:r>
    </w:p>
    <w:bookmarkStart w:id="14" w:name="_edn3"/>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"_ednref3"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4"/>
      <w:r>
        <w:rPr>
          <w:rFonts w:ascii="Open Sans" w:hAnsi="Open Sans"/>
          <w:color w:val="131E25"/>
        </w:rPr>
        <w:t> Marcos 3: 10-11</w:t>
      </w:r>
    </w:p>
    <w:bookmarkStart w:id="15" w:name="_edn4"/>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"_ednref4"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5"/>
      <w:r>
        <w:rPr>
          <w:rFonts w:ascii="Open Sans" w:hAnsi="Open Sans"/>
          <w:color w:val="131E25"/>
        </w:rPr>
        <w:t> Marcos 3:13 – 19</w:t>
      </w:r>
    </w:p>
    <w:bookmarkStart w:id="16" w:name="_edn5"/>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"_ednref5"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6"/>
      <w:r>
        <w:rPr>
          <w:rFonts w:ascii="Open Sans" w:hAnsi="Open Sans"/>
          <w:color w:val="131E25"/>
        </w:rPr>
        <w:t> Ver Marcos 2:1 – 11</w:t>
      </w:r>
    </w:p>
    <w:bookmarkStart w:id="17" w:name="_edn6"/>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"_ednref6"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7"/>
      <w:r>
        <w:rPr>
          <w:rFonts w:ascii="Open Sans" w:hAnsi="Open Sans"/>
          <w:color w:val="131E25"/>
        </w:rPr>
        <w:t> Williamson, Jr., Lamar </w:t>
      </w:r>
      <w:r>
        <w:rPr>
          <w:rStyle w:val="Emphasis"/>
          <w:rFonts w:ascii="Open Sans" w:hAnsi="Open Sans"/>
          <w:color w:val="131E25"/>
        </w:rPr>
        <w:t>Interpretación: un comentario bíblico para la predicación y la enseñanza: Mark</w:t>
      </w:r>
      <w:r>
        <w:rPr>
          <w:rFonts w:ascii="Open Sans" w:hAnsi="Open Sans"/>
          <w:color w:val="131E25"/>
        </w:rPr>
        <w:t> (Louisville: John Knox Press, 1983) 83</w:t>
      </w:r>
    </w:p>
    <w:bookmarkStart w:id="18" w:name="_edn7"/>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"_ednref7"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8"/>
      <w:r>
        <w:rPr>
          <w:rFonts w:ascii="Open Sans" w:hAnsi="Open Sans"/>
          <w:color w:val="131E25"/>
        </w:rPr>
        <w:t> Ver "Baal-zebub" en </w:t>
      </w:r>
      <w:r>
        <w:rPr>
          <w:rStyle w:val="Emphasis"/>
          <w:rFonts w:ascii="Open Sans" w:hAnsi="Open Sans"/>
          <w:color w:val="131E25"/>
        </w:rPr>
        <w:t>HarperCollins Bible Dictionary</w:t>
      </w:r>
      <w:r>
        <w:rPr>
          <w:rFonts w:ascii="Open Sans" w:hAnsi="Open Sans"/>
          <w:color w:val="131E25"/>
        </w:rPr>
        <w:t> ed. Paul Achtemeir (San Francisco: Harper San Francisco, 1996)</w:t>
      </w:r>
    </w:p>
    <w:bookmarkStart w:id="19" w:name="_edn8"/>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"_ednref8"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19"/>
      <w:r>
        <w:rPr>
          <w:rFonts w:ascii="Open Sans" w:hAnsi="Open Sans"/>
          <w:color w:val="131E25"/>
        </w:rPr>
        <w:t> Williamson, Jr., Lamar </w:t>
      </w:r>
      <w:r>
        <w:rPr>
          <w:rStyle w:val="Emphasis"/>
          <w:rFonts w:ascii="Open Sans" w:hAnsi="Open Sans"/>
          <w:color w:val="131E25"/>
        </w:rPr>
        <w:t>Interpretación: un comentario bíblico para la predicación y la enseñanza: Mark</w:t>
      </w:r>
      <w:r>
        <w:rPr>
          <w:rFonts w:ascii="Open Sans" w:hAnsi="Open Sans"/>
          <w:color w:val="131E25"/>
        </w:rPr>
        <w:t> (Louisville: John Knox Press, 1983) 84-85</w:t>
      </w:r>
    </w:p>
    <w:bookmarkStart w:id="20" w:name="_edn9"/>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"_ednref9"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20"/>
      <w:r>
        <w:rPr>
          <w:rFonts w:ascii="Open Sans" w:hAnsi="Open Sans"/>
          <w:color w:val="131E25"/>
        </w:rPr>
        <w:t> Ver Marcos 12:28 – 34</w:t>
      </w:r>
    </w:p>
    <w:bookmarkStart w:id="21" w:name="_edn10"/>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"_ednref10"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21"/>
      <w:r>
        <w:rPr>
          <w:rFonts w:ascii="Open Sans" w:hAnsi="Open Sans"/>
          <w:color w:val="131E25"/>
        </w:rPr>
        <w:t> Godwin, Pearce Ver “America Talks: la polarización tóxica amenaza el futuro de nuestra nación. Así es como podemos salvarlo”. USA Today On-Line – Sección de opinión – 18 de mayo de 2021 que se encuentra en </w:t>
      </w:r>
      <w:hyperlink r:id="rId6" w:history="1">
        <w:r>
          <w:rPr>
            <w:rStyle w:val="Hyperlink"/>
            <w:rFonts w:ascii="Open Sans" w:hAnsi="Open Sans"/>
            <w:color w:val="BF0A30"/>
          </w:rPr>
          <w:t>Cómo las conversaciones de Estados Unidos pueden ayudar a salvar a nuestra nación de la polarización tóxica (usatoday.com)</w:t>
        </w:r>
      </w:hyperlink>
    </w:p>
    <w:bookmarkStart w:id="22" w:name="_edn11"/>
    <w:p w:rsidR="00316C97" w:rsidRDefault="00316C97" w:rsidP="00316C97">
      <w:pPr>
        <w:pStyle w:val="gt-block"/>
        <w:shd w:val="clear" w:color="auto" w:fill="FFFFFF"/>
        <w:spacing w:before="0" w:beforeAutospacing="0" w:after="225" w:afterAutospacing="0"/>
        <w:rPr>
          <w:rFonts w:ascii="Open Sans" w:hAnsi="Open Sans"/>
          <w:color w:val="131E25"/>
        </w:rPr>
      </w:pPr>
      <w:r>
        <w:rPr>
          <w:rFonts w:ascii="Open Sans" w:hAnsi="Open Sans"/>
          <w:color w:val="131E25"/>
        </w:rPr>
        <w:fldChar w:fldCharType="begin"/>
      </w:r>
      <w:r>
        <w:rPr>
          <w:rFonts w:ascii="Open Sans" w:hAnsi="Open Sans"/>
          <w:color w:val="131E25"/>
        </w:rPr>
        <w:instrText xml:space="preserve"> HYPERLINK "https://dioceseofnj.org/es/2-pentecost-2021-a-house-divided-against-itself/" \l "_ednref11" </w:instrText>
      </w:r>
      <w:r>
        <w:rPr>
          <w:rFonts w:ascii="Open Sans" w:hAnsi="Open Sans"/>
          <w:color w:val="131E25"/>
        </w:rPr>
        <w:fldChar w:fldCharType="separate"/>
      </w:r>
      <w:r>
        <w:rPr>
          <w:rStyle w:val="Hyperlink"/>
          <w:rFonts w:ascii="Open Sans" w:hAnsi="Open Sans"/>
          <w:color w:val="BF0A30"/>
        </w:rPr>
        <w:t>[ XNMUX ]</w:t>
      </w:r>
      <w:r>
        <w:rPr>
          <w:rFonts w:ascii="Open Sans" w:hAnsi="Open Sans"/>
          <w:color w:val="131E25"/>
        </w:rPr>
        <w:fldChar w:fldCharType="end"/>
      </w:r>
      <w:bookmarkEnd w:id="22"/>
      <w:r>
        <w:rPr>
          <w:rFonts w:ascii="Open Sans" w:hAnsi="Open Sans"/>
          <w:color w:val="131E25"/>
        </w:rPr>
        <w:t> Ver el Pacto Bautismal de la Iglesia Episcopal, Libro de Oración Común (1979), p. 304-305</w:t>
      </w:r>
    </w:p>
    <w:p w:rsidR="00DB47C5" w:rsidRDefault="00316C97"/>
    <w:sectPr w:rsidR="00DB47C5" w:rsidSect="0089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97"/>
    <w:rsid w:val="00316C97"/>
    <w:rsid w:val="0039622B"/>
    <w:rsid w:val="00597E1C"/>
    <w:rsid w:val="0089031C"/>
    <w:rsid w:val="009359A5"/>
    <w:rsid w:val="009B286C"/>
    <w:rsid w:val="00A31999"/>
    <w:rsid w:val="00A35A9C"/>
    <w:rsid w:val="00AD2092"/>
    <w:rsid w:val="00D25078"/>
    <w:rsid w:val="00ED3BB4"/>
    <w:rsid w:val="00F1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179BD4-9492-5C45-AFC2-00186FB3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C97"/>
    <w:pPr>
      <w:spacing w:before="100" w:beforeAutospacing="1" w:after="100" w:afterAutospacing="1"/>
    </w:pPr>
    <w:rPr>
      <w:rFonts w:ascii="Times New Roman" w:eastAsia="Times New Roman" w:hAnsi="Times New Roman" w:cs="Times New Roman"/>
    </w:rPr>
  </w:style>
  <w:style w:type="paragraph" w:customStyle="1" w:styleId="gt-block">
    <w:name w:val="gt-block"/>
    <w:basedOn w:val="Normal"/>
    <w:rsid w:val="00316C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16C97"/>
    <w:rPr>
      <w:i/>
      <w:iCs/>
    </w:rPr>
  </w:style>
  <w:style w:type="character" w:styleId="Hyperlink">
    <w:name w:val="Hyperlink"/>
    <w:basedOn w:val="DefaultParagraphFont"/>
    <w:uiPriority w:val="99"/>
    <w:semiHidden/>
    <w:unhideWhenUsed/>
    <w:rsid w:val="00316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story/opinion/2021/05/18/how-america-talks-can-help-save-us-from-toxic-polarization-column/5035082001/" TargetMode="External"/><Relationship Id="rId5" Type="http://schemas.openxmlformats.org/officeDocument/2006/relationships/hyperlink" Target="https://www.nps.gov/liho/learn/historyculture/housedivided.htm" TargetMode="External"/><Relationship Id="rId4" Type="http://schemas.openxmlformats.org/officeDocument/2006/relationships/hyperlink" Target="https://www.nps.gov/liho/learn/historyculture/housedivid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2411</Words>
  <Characters>13744</Characters>
  <Application>Microsoft Office Word</Application>
  <DocSecurity>0</DocSecurity>
  <Lines>114</Lines>
  <Paragraphs>32</Paragraphs>
  <ScaleCrop>false</ScaleCrop>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Welch</dc:creator>
  <cp:keywords/>
  <dc:description/>
  <cp:lastModifiedBy>Steve Welch</cp:lastModifiedBy>
  <cp:revision>1</cp:revision>
  <dcterms:created xsi:type="dcterms:W3CDTF">2023-02-13T22:07:00Z</dcterms:created>
  <dcterms:modified xsi:type="dcterms:W3CDTF">2023-02-13T22:07:00Z</dcterms:modified>
</cp:coreProperties>
</file>