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DC81B" w14:textId="3EEDE70F" w:rsidR="00672F37" w:rsidRPr="00731F70" w:rsidRDefault="00DA5174" w:rsidP="00DA5174">
      <w:pPr>
        <w:spacing w:after="0" w:line="240" w:lineRule="auto"/>
        <w:rPr>
          <w:rFonts w:ascii="Times New Roman" w:hAnsi="Times New Roman" w:cs="Times New Roman"/>
          <w:b/>
          <w:bCs/>
          <w:sz w:val="24"/>
          <w:szCs w:val="24"/>
        </w:rPr>
      </w:pPr>
      <w:bookmarkStart w:id="0" w:name="_GoBack"/>
      <w:bookmarkEnd w:id="0"/>
      <w:r w:rsidRPr="00731F70">
        <w:rPr>
          <w:rFonts w:ascii="Times New Roman" w:hAnsi="Times New Roman" w:cs="Times New Roman"/>
          <w:b/>
          <w:bCs/>
          <w:sz w:val="24"/>
          <w:szCs w:val="24"/>
        </w:rPr>
        <w:t xml:space="preserve">The Diocese of New Jersey </w:t>
      </w:r>
      <w:r w:rsidR="00731F70" w:rsidRPr="00731F70">
        <w:rPr>
          <w:rFonts w:ascii="Times New Roman" w:hAnsi="Times New Roman" w:cs="Times New Roman"/>
          <w:b/>
          <w:bCs/>
          <w:sz w:val="24"/>
          <w:szCs w:val="24"/>
        </w:rPr>
        <w:t xml:space="preserve">– Stewardship Sunday </w:t>
      </w:r>
    </w:p>
    <w:p w14:paraId="2DBFCFD6" w14:textId="0B3C5B55" w:rsidR="00DA5174" w:rsidRPr="00731F70" w:rsidRDefault="00DA5174" w:rsidP="00DA5174">
      <w:pPr>
        <w:spacing w:after="0" w:line="240" w:lineRule="auto"/>
        <w:rPr>
          <w:rFonts w:ascii="Times New Roman" w:hAnsi="Times New Roman" w:cs="Times New Roman"/>
          <w:b/>
          <w:bCs/>
          <w:sz w:val="24"/>
          <w:szCs w:val="24"/>
        </w:rPr>
      </w:pPr>
      <w:r w:rsidRPr="00731F70">
        <w:rPr>
          <w:rFonts w:ascii="Times New Roman" w:hAnsi="Times New Roman" w:cs="Times New Roman"/>
          <w:b/>
          <w:bCs/>
          <w:sz w:val="24"/>
          <w:szCs w:val="24"/>
        </w:rPr>
        <w:t>20 Pentecost – Proper 25 – Year C – October 23, 2022</w:t>
      </w:r>
    </w:p>
    <w:p w14:paraId="258878D6" w14:textId="20B13673" w:rsidR="00DA5174" w:rsidRPr="00731F70" w:rsidRDefault="00DA5174" w:rsidP="00DA5174">
      <w:pPr>
        <w:spacing w:after="0" w:line="240" w:lineRule="auto"/>
        <w:rPr>
          <w:rFonts w:ascii="Times New Roman" w:hAnsi="Times New Roman" w:cs="Times New Roman"/>
          <w:b/>
          <w:bCs/>
          <w:sz w:val="24"/>
          <w:szCs w:val="24"/>
        </w:rPr>
      </w:pPr>
      <w:r w:rsidRPr="00731F70">
        <w:rPr>
          <w:rFonts w:ascii="Times New Roman" w:hAnsi="Times New Roman" w:cs="Times New Roman"/>
          <w:b/>
          <w:bCs/>
          <w:sz w:val="24"/>
          <w:szCs w:val="24"/>
        </w:rPr>
        <w:t>2 Timothy 4:6-8</w:t>
      </w:r>
      <w:r w:rsidR="00D74B0A" w:rsidRPr="00731F70">
        <w:rPr>
          <w:rFonts w:ascii="Times New Roman" w:hAnsi="Times New Roman" w:cs="Times New Roman"/>
          <w:b/>
          <w:bCs/>
          <w:sz w:val="24"/>
          <w:szCs w:val="24"/>
        </w:rPr>
        <w:t>, 16-18</w:t>
      </w:r>
      <w:r w:rsidRPr="00731F70">
        <w:rPr>
          <w:rFonts w:ascii="Times New Roman" w:hAnsi="Times New Roman" w:cs="Times New Roman"/>
          <w:b/>
          <w:bCs/>
          <w:sz w:val="24"/>
          <w:szCs w:val="24"/>
        </w:rPr>
        <w:t>; Luke 18:9-14</w:t>
      </w:r>
    </w:p>
    <w:p w14:paraId="4B6E15E6" w14:textId="315BD448" w:rsidR="00DA5174" w:rsidRPr="00731F70" w:rsidRDefault="00DA5174" w:rsidP="00DA5174">
      <w:pPr>
        <w:spacing w:after="0" w:line="240" w:lineRule="auto"/>
        <w:rPr>
          <w:rFonts w:ascii="Times New Roman" w:hAnsi="Times New Roman" w:cs="Times New Roman"/>
          <w:b/>
          <w:bCs/>
          <w:sz w:val="24"/>
          <w:szCs w:val="24"/>
        </w:rPr>
      </w:pPr>
      <w:r w:rsidRPr="00731F70">
        <w:rPr>
          <w:rFonts w:ascii="Times New Roman" w:hAnsi="Times New Roman" w:cs="Times New Roman"/>
          <w:b/>
          <w:bCs/>
          <w:sz w:val="24"/>
          <w:szCs w:val="24"/>
        </w:rPr>
        <w:t xml:space="preserve">Preacher:  The Right Reverend William H. Stokes, </w:t>
      </w:r>
      <w:r w:rsidRPr="00731F70">
        <w:rPr>
          <w:rFonts w:ascii="Times New Roman" w:hAnsi="Times New Roman" w:cs="Times New Roman"/>
          <w:b/>
          <w:bCs/>
          <w:i/>
          <w:iCs/>
          <w:sz w:val="24"/>
          <w:szCs w:val="24"/>
        </w:rPr>
        <w:t>Bishop of New Jersey</w:t>
      </w:r>
    </w:p>
    <w:p w14:paraId="2AEB89E0" w14:textId="4463BAC1" w:rsidR="00DA5174" w:rsidRDefault="00DA5174" w:rsidP="00DA5174">
      <w:pPr>
        <w:spacing w:after="0" w:line="240" w:lineRule="auto"/>
        <w:rPr>
          <w:rFonts w:ascii="Times New Roman" w:hAnsi="Times New Roman" w:cs="Times New Roman"/>
          <w:sz w:val="24"/>
          <w:szCs w:val="24"/>
        </w:rPr>
      </w:pPr>
    </w:p>
    <w:p w14:paraId="0279119D" w14:textId="77777777" w:rsidR="009E25D4" w:rsidRPr="00917505" w:rsidRDefault="009E25D4" w:rsidP="00917505">
      <w:pPr>
        <w:spacing w:after="0" w:line="240" w:lineRule="auto"/>
        <w:rPr>
          <w:rFonts w:ascii="Times New Roman" w:hAnsi="Times New Roman" w:cs="Times New Roman"/>
          <w:sz w:val="24"/>
          <w:szCs w:val="24"/>
        </w:rPr>
      </w:pPr>
    </w:p>
    <w:p w14:paraId="41005FE5" w14:textId="4F10D2C7" w:rsidR="0013261E" w:rsidRPr="00917505" w:rsidRDefault="00357348" w:rsidP="00731F70">
      <w:pPr>
        <w:spacing w:after="0" w:line="240" w:lineRule="auto"/>
        <w:rPr>
          <w:rFonts w:ascii="Times New Roman" w:hAnsi="Times New Roman" w:cs="Times New Roman"/>
          <w:sz w:val="24"/>
          <w:szCs w:val="24"/>
        </w:rPr>
      </w:pPr>
      <w:r w:rsidRPr="00731F70">
        <w:rPr>
          <w:rFonts w:ascii="Times New Roman" w:hAnsi="Times New Roman" w:cs="Times New Roman"/>
          <w:i/>
          <w:iCs/>
          <w:sz w:val="24"/>
          <w:szCs w:val="24"/>
        </w:rPr>
        <w:t>“He also told this parable to some who trusted in themselves that they were righteous and regarded others with contempt…”</w:t>
      </w:r>
      <w:r w:rsidR="009E25D4" w:rsidRPr="00917505">
        <w:rPr>
          <w:rFonts w:ascii="Times New Roman" w:hAnsi="Times New Roman" w:cs="Times New Roman"/>
          <w:sz w:val="24"/>
          <w:szCs w:val="24"/>
        </w:rPr>
        <w:t xml:space="preserve">  </w:t>
      </w:r>
      <w:r w:rsidR="00731F70">
        <w:rPr>
          <w:rFonts w:ascii="Times New Roman" w:hAnsi="Times New Roman" w:cs="Times New Roman"/>
          <w:sz w:val="24"/>
          <w:szCs w:val="24"/>
        </w:rPr>
        <w:t xml:space="preserve">  </w:t>
      </w:r>
      <w:r w:rsidR="009E25D4" w:rsidRPr="00917505">
        <w:rPr>
          <w:rFonts w:ascii="Times New Roman" w:hAnsi="Times New Roman" w:cs="Times New Roman"/>
          <w:sz w:val="24"/>
          <w:szCs w:val="24"/>
        </w:rPr>
        <w:t>Luke 18:</w:t>
      </w:r>
      <w:r w:rsidR="00FB0BCF" w:rsidRPr="00917505">
        <w:rPr>
          <w:rFonts w:ascii="Times New Roman" w:hAnsi="Times New Roman" w:cs="Times New Roman"/>
          <w:sz w:val="24"/>
          <w:szCs w:val="24"/>
        </w:rPr>
        <w:t>9</w:t>
      </w:r>
      <w:r w:rsidR="009E25D4" w:rsidRPr="00917505">
        <w:rPr>
          <w:rFonts w:ascii="Times New Roman" w:hAnsi="Times New Roman" w:cs="Times New Roman"/>
          <w:sz w:val="24"/>
          <w:szCs w:val="24"/>
        </w:rPr>
        <w:t xml:space="preserve"> </w:t>
      </w:r>
    </w:p>
    <w:p w14:paraId="0FCABBCF" w14:textId="6F93A02E" w:rsidR="00357348" w:rsidRPr="00917505" w:rsidRDefault="00357348" w:rsidP="00917505">
      <w:pPr>
        <w:spacing w:after="0" w:line="240" w:lineRule="auto"/>
        <w:rPr>
          <w:rFonts w:ascii="Times New Roman" w:hAnsi="Times New Roman" w:cs="Times New Roman"/>
          <w:sz w:val="24"/>
          <w:szCs w:val="24"/>
        </w:rPr>
      </w:pPr>
    </w:p>
    <w:p w14:paraId="0DB9542E" w14:textId="4F64314A" w:rsidR="000D78B4" w:rsidRPr="00917505" w:rsidRDefault="00357348" w:rsidP="00917505">
      <w:pPr>
        <w:spacing w:after="0" w:line="240" w:lineRule="auto"/>
        <w:rPr>
          <w:rFonts w:ascii="Times New Roman" w:hAnsi="Times New Roman" w:cs="Times New Roman"/>
          <w:sz w:val="24"/>
          <w:szCs w:val="24"/>
        </w:rPr>
      </w:pPr>
      <w:r w:rsidRPr="00917505">
        <w:rPr>
          <w:rFonts w:ascii="Times New Roman" w:hAnsi="Times New Roman" w:cs="Times New Roman"/>
          <w:sz w:val="24"/>
          <w:szCs w:val="24"/>
        </w:rPr>
        <w:tab/>
      </w:r>
      <w:r w:rsidR="0023308F" w:rsidRPr="00917505">
        <w:rPr>
          <w:rFonts w:ascii="Times New Roman" w:hAnsi="Times New Roman" w:cs="Times New Roman"/>
          <w:sz w:val="24"/>
          <w:szCs w:val="24"/>
        </w:rPr>
        <w:t xml:space="preserve">As the request of </w:t>
      </w:r>
      <w:hyperlink r:id="rId7" w:history="1">
        <w:r w:rsidRPr="00FE3BDB">
          <w:rPr>
            <w:rStyle w:val="Hyperlink"/>
            <w:rFonts w:ascii="Times New Roman" w:hAnsi="Times New Roman" w:cs="Times New Roman"/>
            <w:sz w:val="24"/>
            <w:szCs w:val="24"/>
          </w:rPr>
          <w:t>Project Resource,</w:t>
        </w:r>
      </w:hyperlink>
      <w:r w:rsidRPr="00917505">
        <w:rPr>
          <w:rFonts w:ascii="Times New Roman" w:hAnsi="Times New Roman" w:cs="Times New Roman"/>
          <w:sz w:val="24"/>
          <w:szCs w:val="24"/>
        </w:rPr>
        <w:t xml:space="preserve"> our Stewardship Commission in the Diocese of New Jersey, ably co-chaired by The Reverend Bon Fitzpatrick of Grace Church, Merchantville and </w:t>
      </w:r>
      <w:r w:rsidR="0023308F" w:rsidRPr="00917505">
        <w:rPr>
          <w:rFonts w:ascii="Times New Roman" w:hAnsi="Times New Roman" w:cs="Times New Roman"/>
          <w:sz w:val="24"/>
          <w:szCs w:val="24"/>
        </w:rPr>
        <w:t>Eva Lesniak of Church of the Holy Spirit, Lebanon, we have designated the 20</w:t>
      </w:r>
      <w:r w:rsidR="001A62A5" w:rsidRPr="00917505">
        <w:rPr>
          <w:rFonts w:ascii="Times New Roman" w:hAnsi="Times New Roman" w:cs="Times New Roman"/>
          <w:sz w:val="24"/>
          <w:szCs w:val="24"/>
        </w:rPr>
        <w:t>th</w:t>
      </w:r>
      <w:r w:rsidR="0023308F" w:rsidRPr="00917505">
        <w:rPr>
          <w:rFonts w:ascii="Times New Roman" w:hAnsi="Times New Roman" w:cs="Times New Roman"/>
          <w:sz w:val="24"/>
          <w:szCs w:val="24"/>
        </w:rPr>
        <w:t xml:space="preserve"> Sunday after Pentecost, October 23, 2022, Stewardship Sunday in the Diocese of New Jersey.  </w:t>
      </w:r>
      <w:r w:rsidR="00196128" w:rsidRPr="00917505">
        <w:rPr>
          <w:rFonts w:ascii="Times New Roman" w:hAnsi="Times New Roman" w:cs="Times New Roman"/>
          <w:sz w:val="24"/>
          <w:szCs w:val="24"/>
        </w:rPr>
        <w:t>I am deeply thankful to both of them</w:t>
      </w:r>
      <w:r w:rsidR="00FE3BDB">
        <w:rPr>
          <w:rFonts w:ascii="Times New Roman" w:hAnsi="Times New Roman" w:cs="Times New Roman"/>
          <w:sz w:val="24"/>
          <w:szCs w:val="24"/>
        </w:rPr>
        <w:t>,</w:t>
      </w:r>
      <w:r w:rsidR="00196128" w:rsidRPr="00917505">
        <w:rPr>
          <w:rFonts w:ascii="Times New Roman" w:hAnsi="Times New Roman" w:cs="Times New Roman"/>
          <w:sz w:val="24"/>
          <w:szCs w:val="24"/>
        </w:rPr>
        <w:t xml:space="preserve"> and the entire Project Resource Team</w:t>
      </w:r>
      <w:r w:rsidR="00FE3BDB">
        <w:rPr>
          <w:rFonts w:ascii="Times New Roman" w:hAnsi="Times New Roman" w:cs="Times New Roman"/>
          <w:sz w:val="24"/>
          <w:szCs w:val="24"/>
        </w:rPr>
        <w:t>,</w:t>
      </w:r>
      <w:r w:rsidR="00196128" w:rsidRPr="00917505">
        <w:rPr>
          <w:rFonts w:ascii="Times New Roman" w:hAnsi="Times New Roman" w:cs="Times New Roman"/>
          <w:sz w:val="24"/>
          <w:szCs w:val="24"/>
        </w:rPr>
        <w:t xml:space="preserve"> who have worked tirelessly, especially throughout the COVID19 pandemic</w:t>
      </w:r>
      <w:r w:rsidR="00567F39">
        <w:rPr>
          <w:rFonts w:ascii="Times New Roman" w:hAnsi="Times New Roman" w:cs="Times New Roman"/>
          <w:sz w:val="24"/>
          <w:szCs w:val="24"/>
        </w:rPr>
        <w:t>,</w:t>
      </w:r>
      <w:r w:rsidR="00196128" w:rsidRPr="00917505">
        <w:rPr>
          <w:rFonts w:ascii="Times New Roman" w:hAnsi="Times New Roman" w:cs="Times New Roman"/>
          <w:sz w:val="24"/>
          <w:szCs w:val="24"/>
        </w:rPr>
        <w:t xml:space="preserve"> to provide our congregations with the resources they have need</w:t>
      </w:r>
      <w:r w:rsidR="00567F39">
        <w:rPr>
          <w:rFonts w:ascii="Times New Roman" w:hAnsi="Times New Roman" w:cs="Times New Roman"/>
          <w:sz w:val="24"/>
          <w:szCs w:val="24"/>
        </w:rPr>
        <w:t>ed</w:t>
      </w:r>
      <w:r w:rsidR="00196128" w:rsidRPr="00917505">
        <w:rPr>
          <w:rFonts w:ascii="Times New Roman" w:hAnsi="Times New Roman" w:cs="Times New Roman"/>
          <w:sz w:val="24"/>
          <w:szCs w:val="24"/>
        </w:rPr>
        <w:t xml:space="preserve"> to </w:t>
      </w:r>
      <w:r w:rsidR="000D78B4" w:rsidRPr="00917505">
        <w:rPr>
          <w:rFonts w:ascii="Times New Roman" w:hAnsi="Times New Roman" w:cs="Times New Roman"/>
          <w:sz w:val="24"/>
          <w:szCs w:val="24"/>
        </w:rPr>
        <w:t xml:space="preserve">meet the challenges of our times. </w:t>
      </w:r>
    </w:p>
    <w:p w14:paraId="3AB5F851" w14:textId="46A08F4D" w:rsidR="009C3546" w:rsidRPr="00917505" w:rsidRDefault="000D78B4" w:rsidP="00917505">
      <w:pPr>
        <w:spacing w:after="0" w:line="240" w:lineRule="auto"/>
        <w:ind w:firstLine="720"/>
        <w:rPr>
          <w:rFonts w:ascii="Times New Roman" w:hAnsi="Times New Roman" w:cs="Times New Roman"/>
          <w:sz w:val="24"/>
          <w:szCs w:val="24"/>
        </w:rPr>
      </w:pPr>
      <w:r w:rsidRPr="00917505">
        <w:rPr>
          <w:rFonts w:ascii="Times New Roman" w:hAnsi="Times New Roman" w:cs="Times New Roman"/>
          <w:sz w:val="24"/>
          <w:szCs w:val="24"/>
        </w:rPr>
        <w:t>Today, i</w:t>
      </w:r>
      <w:r w:rsidR="0023308F" w:rsidRPr="00917505">
        <w:rPr>
          <w:rFonts w:ascii="Times New Roman" w:hAnsi="Times New Roman" w:cs="Times New Roman"/>
          <w:sz w:val="24"/>
          <w:szCs w:val="24"/>
        </w:rPr>
        <w:t xml:space="preserve">t is our hope that all our congregations will give special focus to the topic of Stewardship.  More than a topic, I hope our churches will give focus to Stewardship as a discipline today, a Christian discipline, </w:t>
      </w:r>
      <w:r w:rsidR="004B2003">
        <w:rPr>
          <w:rFonts w:ascii="Times New Roman" w:hAnsi="Times New Roman" w:cs="Times New Roman"/>
          <w:sz w:val="24"/>
          <w:szCs w:val="24"/>
        </w:rPr>
        <w:t xml:space="preserve">practice, </w:t>
      </w:r>
      <w:r w:rsidR="0023308F" w:rsidRPr="00917505">
        <w:rPr>
          <w:rFonts w:ascii="Times New Roman" w:hAnsi="Times New Roman" w:cs="Times New Roman"/>
          <w:sz w:val="24"/>
          <w:szCs w:val="24"/>
        </w:rPr>
        <w:t>something we do</w:t>
      </w:r>
      <w:r w:rsidR="004B2003">
        <w:rPr>
          <w:rFonts w:ascii="Times New Roman" w:hAnsi="Times New Roman" w:cs="Times New Roman"/>
          <w:sz w:val="24"/>
          <w:szCs w:val="24"/>
        </w:rPr>
        <w:t>,</w:t>
      </w:r>
      <w:r w:rsidR="0023308F" w:rsidRPr="00917505">
        <w:rPr>
          <w:rFonts w:ascii="Times New Roman" w:hAnsi="Times New Roman" w:cs="Times New Roman"/>
          <w:sz w:val="24"/>
          <w:szCs w:val="24"/>
        </w:rPr>
        <w:t xml:space="preserve"> because we are followers of Jesus Christ</w:t>
      </w:r>
      <w:r w:rsidR="007A7A7D" w:rsidRPr="00917505">
        <w:rPr>
          <w:rFonts w:ascii="Times New Roman" w:hAnsi="Times New Roman" w:cs="Times New Roman"/>
          <w:sz w:val="24"/>
          <w:szCs w:val="24"/>
        </w:rPr>
        <w:t>;</w:t>
      </w:r>
      <w:r w:rsidR="001A62A5" w:rsidRPr="00917505">
        <w:rPr>
          <w:rFonts w:ascii="Times New Roman" w:hAnsi="Times New Roman" w:cs="Times New Roman"/>
          <w:sz w:val="24"/>
          <w:szCs w:val="24"/>
        </w:rPr>
        <w:t xml:space="preserve"> not as an </w:t>
      </w:r>
      <w:r w:rsidR="007A7A7D" w:rsidRPr="00917505">
        <w:rPr>
          <w:rFonts w:ascii="Times New Roman" w:hAnsi="Times New Roman" w:cs="Times New Roman"/>
          <w:sz w:val="24"/>
          <w:szCs w:val="24"/>
        </w:rPr>
        <w:t xml:space="preserve">imposed </w:t>
      </w:r>
      <w:r w:rsidR="001A62A5" w:rsidRPr="00917505">
        <w:rPr>
          <w:rFonts w:ascii="Times New Roman" w:hAnsi="Times New Roman" w:cs="Times New Roman"/>
          <w:sz w:val="24"/>
          <w:szCs w:val="24"/>
        </w:rPr>
        <w:t xml:space="preserve">obligation </w:t>
      </w:r>
      <w:r w:rsidR="007A7A7D" w:rsidRPr="00917505">
        <w:rPr>
          <w:rFonts w:ascii="Times New Roman" w:hAnsi="Times New Roman" w:cs="Times New Roman"/>
          <w:sz w:val="24"/>
          <w:szCs w:val="24"/>
        </w:rPr>
        <w:t>and chore</w:t>
      </w:r>
      <w:r w:rsidR="001A62A5" w:rsidRPr="00917505">
        <w:rPr>
          <w:rFonts w:ascii="Times New Roman" w:hAnsi="Times New Roman" w:cs="Times New Roman"/>
          <w:sz w:val="24"/>
          <w:szCs w:val="24"/>
        </w:rPr>
        <w:t xml:space="preserve">, but rather as our </w:t>
      </w:r>
      <w:r w:rsidR="007A7A7D" w:rsidRPr="00917505">
        <w:rPr>
          <w:rFonts w:ascii="Times New Roman" w:hAnsi="Times New Roman" w:cs="Times New Roman"/>
          <w:sz w:val="24"/>
          <w:szCs w:val="24"/>
        </w:rPr>
        <w:t xml:space="preserve">faith-filled </w:t>
      </w:r>
      <w:r w:rsidR="001A62A5" w:rsidRPr="00917505">
        <w:rPr>
          <w:rFonts w:ascii="Times New Roman" w:hAnsi="Times New Roman" w:cs="Times New Roman"/>
          <w:sz w:val="24"/>
          <w:szCs w:val="24"/>
        </w:rPr>
        <w:t xml:space="preserve">response </w:t>
      </w:r>
      <w:r w:rsidR="007A7A7D" w:rsidRPr="00917505">
        <w:rPr>
          <w:rFonts w:ascii="Times New Roman" w:hAnsi="Times New Roman" w:cs="Times New Roman"/>
          <w:sz w:val="24"/>
          <w:szCs w:val="24"/>
        </w:rPr>
        <w:t xml:space="preserve">of </w:t>
      </w:r>
      <w:r w:rsidR="0023308F" w:rsidRPr="00917505">
        <w:rPr>
          <w:rFonts w:ascii="Times New Roman" w:hAnsi="Times New Roman" w:cs="Times New Roman"/>
          <w:sz w:val="24"/>
          <w:szCs w:val="24"/>
        </w:rPr>
        <w:t>lov</w:t>
      </w:r>
      <w:r w:rsidR="001A62A5" w:rsidRPr="00917505">
        <w:rPr>
          <w:rFonts w:ascii="Times New Roman" w:hAnsi="Times New Roman" w:cs="Times New Roman"/>
          <w:sz w:val="24"/>
          <w:szCs w:val="24"/>
        </w:rPr>
        <w:t>e to the love God so abundantly shows to us.</w:t>
      </w:r>
    </w:p>
    <w:p w14:paraId="44FC9353" w14:textId="10BE18D8" w:rsidR="004F3B85" w:rsidRPr="00917505" w:rsidRDefault="001A62A5" w:rsidP="00917505">
      <w:pPr>
        <w:spacing w:after="0" w:line="240" w:lineRule="auto"/>
        <w:rPr>
          <w:rFonts w:ascii="Times New Roman" w:hAnsi="Times New Roman" w:cs="Times New Roman"/>
          <w:sz w:val="24"/>
          <w:szCs w:val="24"/>
        </w:rPr>
      </w:pPr>
      <w:r w:rsidRPr="00917505">
        <w:rPr>
          <w:rFonts w:ascii="Times New Roman" w:hAnsi="Times New Roman" w:cs="Times New Roman"/>
          <w:sz w:val="24"/>
          <w:szCs w:val="24"/>
        </w:rPr>
        <w:tab/>
        <w:t>Being clear about our motivation here i</w:t>
      </w:r>
      <w:r w:rsidR="00023A42">
        <w:rPr>
          <w:rFonts w:ascii="Times New Roman" w:hAnsi="Times New Roman" w:cs="Times New Roman"/>
          <w:sz w:val="24"/>
          <w:szCs w:val="24"/>
        </w:rPr>
        <w:t xml:space="preserve">s </w:t>
      </w:r>
      <w:r w:rsidRPr="00917505">
        <w:rPr>
          <w:rFonts w:ascii="Times New Roman" w:hAnsi="Times New Roman" w:cs="Times New Roman"/>
          <w:sz w:val="24"/>
          <w:szCs w:val="24"/>
        </w:rPr>
        <w:t xml:space="preserve">important.  We live in such a transactional society, it’s easy for us to fool ourselves about what we are doing and why we are doing it.  Today’s Gospel reading underscores this.  The story is familiar.  Perhaps, too familiar. It’s </w:t>
      </w:r>
      <w:r w:rsidR="00023A42" w:rsidRPr="00917505">
        <w:rPr>
          <w:rFonts w:ascii="Times New Roman" w:hAnsi="Times New Roman" w:cs="Times New Roman"/>
          <w:sz w:val="24"/>
          <w:szCs w:val="24"/>
        </w:rPr>
        <w:t>actually,</w:t>
      </w:r>
      <w:r w:rsidR="00023A42">
        <w:rPr>
          <w:rFonts w:ascii="Times New Roman" w:hAnsi="Times New Roman" w:cs="Times New Roman"/>
          <w:sz w:val="24"/>
          <w:szCs w:val="24"/>
        </w:rPr>
        <w:t xml:space="preserve"> </w:t>
      </w:r>
      <w:r w:rsidR="00023A42" w:rsidRPr="00917505">
        <w:rPr>
          <w:rFonts w:ascii="Times New Roman" w:hAnsi="Times New Roman" w:cs="Times New Roman"/>
          <w:sz w:val="24"/>
          <w:szCs w:val="24"/>
        </w:rPr>
        <w:t>a</w:t>
      </w:r>
      <w:r w:rsidRPr="00917505">
        <w:rPr>
          <w:rFonts w:ascii="Times New Roman" w:hAnsi="Times New Roman" w:cs="Times New Roman"/>
          <w:sz w:val="24"/>
          <w:szCs w:val="24"/>
        </w:rPr>
        <w:t xml:space="preserve"> very tricky reading.  It’s a story often referred to as </w:t>
      </w:r>
      <w:r w:rsidR="00EC3D67">
        <w:rPr>
          <w:rFonts w:ascii="Times New Roman" w:hAnsi="Times New Roman" w:cs="Times New Roman"/>
          <w:sz w:val="24"/>
          <w:szCs w:val="24"/>
        </w:rPr>
        <w:t>T</w:t>
      </w:r>
      <w:r w:rsidRPr="00917505">
        <w:rPr>
          <w:rFonts w:ascii="Times New Roman" w:hAnsi="Times New Roman" w:cs="Times New Roman"/>
          <w:sz w:val="24"/>
          <w:szCs w:val="24"/>
        </w:rPr>
        <w:t xml:space="preserve">he </w:t>
      </w:r>
      <w:r w:rsidR="00EC3D67">
        <w:rPr>
          <w:rFonts w:ascii="Times New Roman" w:hAnsi="Times New Roman" w:cs="Times New Roman"/>
          <w:sz w:val="24"/>
          <w:szCs w:val="24"/>
        </w:rPr>
        <w:t xml:space="preserve">Parable of the </w:t>
      </w:r>
      <w:r w:rsidRPr="00917505">
        <w:rPr>
          <w:rFonts w:ascii="Times New Roman" w:hAnsi="Times New Roman" w:cs="Times New Roman"/>
          <w:sz w:val="24"/>
          <w:szCs w:val="24"/>
        </w:rPr>
        <w:t>Pharisee and the Tax Collector.  In Luke’s Gospel, it’s in chapter 1</w:t>
      </w:r>
      <w:r w:rsidR="004F3B85" w:rsidRPr="00917505">
        <w:rPr>
          <w:rFonts w:ascii="Times New Roman" w:hAnsi="Times New Roman" w:cs="Times New Roman"/>
          <w:sz w:val="24"/>
          <w:szCs w:val="24"/>
        </w:rPr>
        <w:t>8</w:t>
      </w:r>
      <w:r w:rsidRPr="00917505">
        <w:rPr>
          <w:rFonts w:ascii="Times New Roman" w:hAnsi="Times New Roman" w:cs="Times New Roman"/>
          <w:sz w:val="24"/>
          <w:szCs w:val="24"/>
        </w:rPr>
        <w:t xml:space="preserve"> right on the heels of the </w:t>
      </w:r>
      <w:r w:rsidR="004F3B85" w:rsidRPr="00917505">
        <w:rPr>
          <w:rFonts w:ascii="Times New Roman" w:hAnsi="Times New Roman" w:cs="Times New Roman"/>
          <w:sz w:val="24"/>
          <w:szCs w:val="24"/>
        </w:rPr>
        <w:t>story of the “</w:t>
      </w:r>
      <w:r w:rsidR="00EC3D67">
        <w:rPr>
          <w:rFonts w:ascii="Times New Roman" w:hAnsi="Times New Roman" w:cs="Times New Roman"/>
          <w:sz w:val="24"/>
          <w:szCs w:val="24"/>
        </w:rPr>
        <w:t>U</w:t>
      </w:r>
      <w:r w:rsidR="004F3B85" w:rsidRPr="00917505">
        <w:rPr>
          <w:rFonts w:ascii="Times New Roman" w:hAnsi="Times New Roman" w:cs="Times New Roman"/>
          <w:sz w:val="24"/>
          <w:szCs w:val="24"/>
        </w:rPr>
        <w:t xml:space="preserve">njust </w:t>
      </w:r>
      <w:r w:rsidR="00EC3D67">
        <w:rPr>
          <w:rFonts w:ascii="Times New Roman" w:hAnsi="Times New Roman" w:cs="Times New Roman"/>
          <w:sz w:val="24"/>
          <w:szCs w:val="24"/>
        </w:rPr>
        <w:t>J</w:t>
      </w:r>
      <w:r w:rsidR="004F3B85" w:rsidRPr="00917505">
        <w:rPr>
          <w:rFonts w:ascii="Times New Roman" w:hAnsi="Times New Roman" w:cs="Times New Roman"/>
          <w:sz w:val="24"/>
          <w:szCs w:val="24"/>
        </w:rPr>
        <w:t>udge” which was the Gospel reading for last Sunday.</w:t>
      </w:r>
      <w:r w:rsidR="0027159D">
        <w:rPr>
          <w:rStyle w:val="EndnoteReference"/>
          <w:rFonts w:ascii="Times New Roman" w:hAnsi="Times New Roman" w:cs="Times New Roman"/>
          <w:sz w:val="24"/>
          <w:szCs w:val="24"/>
        </w:rPr>
        <w:endnoteReference w:id="1"/>
      </w:r>
      <w:r w:rsidR="004F3B85" w:rsidRPr="00917505">
        <w:rPr>
          <w:rFonts w:ascii="Times New Roman" w:hAnsi="Times New Roman" w:cs="Times New Roman"/>
          <w:sz w:val="24"/>
          <w:szCs w:val="24"/>
        </w:rPr>
        <w:t xml:space="preserve">  Both stories are unique to Luke’s Gospel.  </w:t>
      </w:r>
    </w:p>
    <w:p w14:paraId="51481342" w14:textId="7D514962" w:rsidR="004F3B85" w:rsidRPr="00917505" w:rsidRDefault="004F3B85" w:rsidP="00917505">
      <w:pPr>
        <w:spacing w:after="0" w:line="240" w:lineRule="auto"/>
        <w:rPr>
          <w:rFonts w:ascii="Times New Roman" w:hAnsi="Times New Roman" w:cs="Times New Roman"/>
          <w:sz w:val="24"/>
          <w:szCs w:val="24"/>
        </w:rPr>
      </w:pPr>
      <w:r w:rsidRPr="00917505">
        <w:rPr>
          <w:rFonts w:ascii="Times New Roman" w:hAnsi="Times New Roman" w:cs="Times New Roman"/>
          <w:sz w:val="24"/>
          <w:szCs w:val="24"/>
        </w:rPr>
        <w:tab/>
        <w:t>Whereas last week, Luke was addressing his disciples, this week, Jesus addresses “those who trusted in themselves that they were righteous and treated others with contempt”</w:t>
      </w:r>
      <w:r w:rsidR="003B2A28">
        <w:rPr>
          <w:rFonts w:ascii="Times New Roman" w:hAnsi="Times New Roman" w:cs="Times New Roman"/>
          <w:sz w:val="24"/>
          <w:szCs w:val="24"/>
        </w:rPr>
        <w:t xml:space="preserve"> (Lk. 18:9).</w:t>
      </w:r>
      <w:r w:rsidRPr="00917505">
        <w:rPr>
          <w:rFonts w:ascii="Times New Roman" w:hAnsi="Times New Roman" w:cs="Times New Roman"/>
          <w:sz w:val="24"/>
          <w:szCs w:val="24"/>
        </w:rPr>
        <w:t xml:space="preserve">  He then tells a story about a Pharisee and a tax collector.  As Luke tells it, it is clear the Pharisee is the “fall guy” in the story – that is, among those who trust in themselves and regard others with contempt.”  </w:t>
      </w:r>
    </w:p>
    <w:p w14:paraId="07349670" w14:textId="2CB80927" w:rsidR="004F3B85" w:rsidRPr="00917505" w:rsidRDefault="004F3B85" w:rsidP="00917505">
      <w:pPr>
        <w:spacing w:after="0" w:line="240" w:lineRule="auto"/>
        <w:rPr>
          <w:rFonts w:ascii="Times New Roman" w:hAnsi="Times New Roman" w:cs="Times New Roman"/>
          <w:sz w:val="24"/>
          <w:szCs w:val="24"/>
        </w:rPr>
      </w:pPr>
      <w:r w:rsidRPr="00917505">
        <w:rPr>
          <w:rFonts w:ascii="Times New Roman" w:hAnsi="Times New Roman" w:cs="Times New Roman"/>
          <w:sz w:val="24"/>
          <w:szCs w:val="24"/>
        </w:rPr>
        <w:tab/>
        <w:t>It is an unfortunate truth that, at times, our Gospel uses designations and labels that have subsequently contributed to stereotyping, bigotry and even antisemitism</w:t>
      </w:r>
      <w:r w:rsidR="00901492" w:rsidRPr="00917505">
        <w:rPr>
          <w:rFonts w:ascii="Times New Roman" w:hAnsi="Times New Roman" w:cs="Times New Roman"/>
          <w:sz w:val="24"/>
          <w:szCs w:val="24"/>
        </w:rPr>
        <w:t>.  T</w:t>
      </w:r>
      <w:r w:rsidRPr="00917505">
        <w:rPr>
          <w:rFonts w:ascii="Times New Roman" w:hAnsi="Times New Roman" w:cs="Times New Roman"/>
          <w:sz w:val="24"/>
          <w:szCs w:val="24"/>
        </w:rPr>
        <w:t xml:space="preserve">his seems to be one of those instances.  Countering this, contemporary biblical scholar Francisco Garcia </w:t>
      </w:r>
      <w:r w:rsidR="007315F9" w:rsidRPr="00917505">
        <w:rPr>
          <w:rFonts w:ascii="Times New Roman" w:hAnsi="Times New Roman" w:cs="Times New Roman"/>
          <w:sz w:val="24"/>
          <w:szCs w:val="24"/>
        </w:rPr>
        <w:t xml:space="preserve">observes on the </w:t>
      </w:r>
      <w:hyperlink r:id="rId8" w:history="1">
        <w:r w:rsidR="007315F9" w:rsidRPr="006A21B3">
          <w:rPr>
            <w:rStyle w:val="Hyperlink"/>
            <w:rFonts w:ascii="Times New Roman" w:hAnsi="Times New Roman" w:cs="Times New Roman"/>
            <w:sz w:val="24"/>
            <w:szCs w:val="24"/>
          </w:rPr>
          <w:t>Working Preacher</w:t>
        </w:r>
      </w:hyperlink>
      <w:r w:rsidR="007315F9" w:rsidRPr="00917505">
        <w:rPr>
          <w:rFonts w:ascii="Times New Roman" w:hAnsi="Times New Roman" w:cs="Times New Roman"/>
          <w:sz w:val="24"/>
          <w:szCs w:val="24"/>
        </w:rPr>
        <w:t xml:space="preserve"> website, “</w:t>
      </w:r>
      <w:r w:rsidR="007315F9" w:rsidRPr="00917505">
        <w:rPr>
          <w:rFonts w:ascii="Times New Roman" w:hAnsi="Times New Roman" w:cs="Times New Roman"/>
          <w:i/>
          <w:iCs/>
          <w:sz w:val="24"/>
          <w:szCs w:val="24"/>
        </w:rPr>
        <w:t>within the broader Jewish tradition, the Pharisees are not understood as legalistic, rigid, and elitist. On the contrary, because of their attention to oral tradition and interpreting the spirit of the Torah, they are seen to have played an essential role in ensuring the theological and spiritual continuity of Judaism, and rabbinical Judaism in particular, to this day.</w:t>
      </w:r>
      <w:r w:rsidR="007315F9" w:rsidRPr="00917505">
        <w:rPr>
          <w:rFonts w:ascii="Times New Roman" w:hAnsi="Times New Roman" w:cs="Times New Roman"/>
          <w:sz w:val="24"/>
          <w:szCs w:val="24"/>
        </w:rPr>
        <w:t>”</w:t>
      </w:r>
      <w:r w:rsidR="0014632E">
        <w:rPr>
          <w:rStyle w:val="EndnoteReference"/>
          <w:rFonts w:ascii="Times New Roman" w:hAnsi="Times New Roman" w:cs="Times New Roman"/>
          <w:sz w:val="24"/>
          <w:szCs w:val="24"/>
        </w:rPr>
        <w:endnoteReference w:id="2"/>
      </w:r>
      <w:r w:rsidR="007315F9" w:rsidRPr="00917505">
        <w:rPr>
          <w:rFonts w:ascii="Times New Roman" w:hAnsi="Times New Roman" w:cs="Times New Roman"/>
          <w:sz w:val="24"/>
          <w:szCs w:val="24"/>
        </w:rPr>
        <w:t xml:space="preserve"> </w:t>
      </w:r>
    </w:p>
    <w:p w14:paraId="17BE90C4" w14:textId="6BEC1C83" w:rsidR="007315F9" w:rsidRPr="00917505" w:rsidRDefault="007315F9" w:rsidP="00917505">
      <w:pPr>
        <w:spacing w:after="0" w:line="240" w:lineRule="auto"/>
        <w:rPr>
          <w:rFonts w:ascii="Times New Roman" w:hAnsi="Times New Roman" w:cs="Times New Roman"/>
          <w:sz w:val="24"/>
          <w:szCs w:val="24"/>
        </w:rPr>
      </w:pPr>
      <w:r w:rsidRPr="00917505">
        <w:rPr>
          <w:rFonts w:ascii="Times New Roman" w:hAnsi="Times New Roman" w:cs="Times New Roman"/>
          <w:sz w:val="24"/>
          <w:szCs w:val="24"/>
        </w:rPr>
        <w:tab/>
      </w:r>
      <w:r w:rsidR="00901492" w:rsidRPr="00917505">
        <w:rPr>
          <w:rFonts w:ascii="Times New Roman" w:hAnsi="Times New Roman" w:cs="Times New Roman"/>
          <w:sz w:val="24"/>
          <w:szCs w:val="24"/>
        </w:rPr>
        <w:t xml:space="preserve">Having acknowledged the trap </w:t>
      </w:r>
      <w:r w:rsidR="009C3546" w:rsidRPr="00917505">
        <w:rPr>
          <w:rFonts w:ascii="Times New Roman" w:hAnsi="Times New Roman" w:cs="Times New Roman"/>
          <w:sz w:val="24"/>
          <w:szCs w:val="24"/>
        </w:rPr>
        <w:t xml:space="preserve">into which </w:t>
      </w:r>
      <w:r w:rsidR="00901492" w:rsidRPr="00917505">
        <w:rPr>
          <w:rFonts w:ascii="Times New Roman" w:hAnsi="Times New Roman" w:cs="Times New Roman"/>
          <w:sz w:val="24"/>
          <w:szCs w:val="24"/>
        </w:rPr>
        <w:t xml:space="preserve">stereotyping can lead us, </w:t>
      </w:r>
      <w:r w:rsidR="00D30BF5" w:rsidRPr="00917505">
        <w:rPr>
          <w:rFonts w:ascii="Times New Roman" w:hAnsi="Times New Roman" w:cs="Times New Roman"/>
          <w:sz w:val="24"/>
          <w:szCs w:val="24"/>
        </w:rPr>
        <w:t xml:space="preserve">it is also true that the text does capture a characteristic human </w:t>
      </w:r>
      <w:r w:rsidR="00A34250" w:rsidRPr="00917505">
        <w:rPr>
          <w:rFonts w:ascii="Times New Roman" w:hAnsi="Times New Roman" w:cs="Times New Roman"/>
          <w:sz w:val="24"/>
          <w:szCs w:val="24"/>
        </w:rPr>
        <w:t xml:space="preserve">tendency.  </w:t>
      </w:r>
      <w:r w:rsidR="00C32401" w:rsidRPr="00917505">
        <w:rPr>
          <w:rFonts w:ascii="Times New Roman" w:hAnsi="Times New Roman" w:cs="Times New Roman"/>
          <w:sz w:val="24"/>
          <w:szCs w:val="24"/>
        </w:rPr>
        <w:t xml:space="preserve">As biblical scholar, Luke Timothy Johnson writes, “The parable is one that invites internalization by every reader [hearer] because it speaks to something deep within the heart of every human. The love of God can so easily turn into an </w:t>
      </w:r>
      <w:r w:rsidR="00C32401" w:rsidRPr="00917505">
        <w:rPr>
          <w:rFonts w:ascii="Times New Roman" w:hAnsi="Times New Roman" w:cs="Times New Roman"/>
          <w:sz w:val="24"/>
          <w:szCs w:val="24"/>
        </w:rPr>
        <w:lastRenderedPageBreak/>
        <w:t>idolatrous self-love; the gift can be so quickly seized as a possession; what comes from another can so blithely be turned into self-accomplishment. Prayer can be transformed into boasting.”</w:t>
      </w:r>
      <w:r w:rsidR="00363A25">
        <w:rPr>
          <w:rStyle w:val="EndnoteReference"/>
          <w:rFonts w:ascii="Times New Roman" w:hAnsi="Times New Roman" w:cs="Times New Roman"/>
          <w:sz w:val="24"/>
          <w:szCs w:val="24"/>
        </w:rPr>
        <w:endnoteReference w:id="3"/>
      </w:r>
    </w:p>
    <w:p w14:paraId="77BC6CEB" w14:textId="18130D2D" w:rsidR="001C7814" w:rsidRPr="00917505" w:rsidRDefault="001C7814" w:rsidP="00917505">
      <w:pPr>
        <w:spacing w:after="0" w:line="240" w:lineRule="auto"/>
        <w:ind w:firstLine="720"/>
        <w:rPr>
          <w:rFonts w:ascii="Times New Roman" w:hAnsi="Times New Roman" w:cs="Times New Roman"/>
          <w:sz w:val="24"/>
          <w:szCs w:val="24"/>
        </w:rPr>
      </w:pPr>
      <w:r w:rsidRPr="00917505">
        <w:rPr>
          <w:rFonts w:ascii="Times New Roman" w:hAnsi="Times New Roman" w:cs="Times New Roman"/>
          <w:sz w:val="24"/>
          <w:szCs w:val="24"/>
        </w:rPr>
        <w:t xml:space="preserve">Johnson continues, </w:t>
      </w:r>
      <w:r w:rsidR="00FD49FA" w:rsidRPr="00917505">
        <w:rPr>
          <w:rFonts w:ascii="Times New Roman" w:hAnsi="Times New Roman" w:cs="Times New Roman"/>
          <w:sz w:val="24"/>
          <w:szCs w:val="24"/>
        </w:rPr>
        <w:t>“The pious one is all convoluted comparison and contrast because he cannot stop counting his possessions.  His prayer is one of peripheral vision.  Worse, he assumes God’s role as judge: not only does he enumerate hi</w:t>
      </w:r>
      <w:r w:rsidR="00374338" w:rsidRPr="00917505">
        <w:rPr>
          <w:rFonts w:ascii="Times New Roman" w:hAnsi="Times New Roman" w:cs="Times New Roman"/>
          <w:sz w:val="24"/>
          <w:szCs w:val="24"/>
        </w:rPr>
        <w:t>s</w:t>
      </w:r>
      <w:r w:rsidR="00FD49FA" w:rsidRPr="00917505">
        <w:rPr>
          <w:rFonts w:ascii="Times New Roman" w:hAnsi="Times New Roman" w:cs="Times New Roman"/>
          <w:sz w:val="24"/>
          <w:szCs w:val="24"/>
        </w:rPr>
        <w:t xml:space="preserve"> own claims to being just, he reminds God of the deficiencies of the tax-agent in case God had not noticed.”</w:t>
      </w:r>
      <w:r w:rsidR="00F25C30">
        <w:rPr>
          <w:rStyle w:val="EndnoteReference"/>
          <w:rFonts w:ascii="Times New Roman" w:hAnsi="Times New Roman" w:cs="Times New Roman"/>
          <w:sz w:val="24"/>
          <w:szCs w:val="24"/>
        </w:rPr>
        <w:endnoteReference w:id="4"/>
      </w:r>
    </w:p>
    <w:p w14:paraId="7DA5B504" w14:textId="77777777" w:rsidR="00EC67C6" w:rsidRPr="00917505" w:rsidRDefault="005A1260" w:rsidP="00917505">
      <w:pPr>
        <w:spacing w:after="0" w:line="240" w:lineRule="auto"/>
        <w:ind w:firstLine="720"/>
        <w:rPr>
          <w:rFonts w:ascii="Times New Roman" w:hAnsi="Times New Roman" w:cs="Times New Roman"/>
          <w:sz w:val="24"/>
          <w:szCs w:val="24"/>
        </w:rPr>
      </w:pPr>
      <w:r w:rsidRPr="00917505">
        <w:rPr>
          <w:rFonts w:ascii="Times New Roman" w:hAnsi="Times New Roman" w:cs="Times New Roman"/>
          <w:sz w:val="24"/>
          <w:szCs w:val="24"/>
        </w:rPr>
        <w:t xml:space="preserve">Of course, even </w:t>
      </w:r>
      <w:r w:rsidR="00374338" w:rsidRPr="00917505">
        <w:rPr>
          <w:rFonts w:ascii="Times New Roman" w:hAnsi="Times New Roman" w:cs="Times New Roman"/>
          <w:sz w:val="24"/>
          <w:szCs w:val="24"/>
        </w:rPr>
        <w:t xml:space="preserve">here </w:t>
      </w:r>
      <w:r w:rsidRPr="00917505">
        <w:rPr>
          <w:rFonts w:ascii="Times New Roman" w:hAnsi="Times New Roman" w:cs="Times New Roman"/>
          <w:sz w:val="24"/>
          <w:szCs w:val="24"/>
        </w:rPr>
        <w:t>wit</w:t>
      </w:r>
      <w:r w:rsidR="00247EFF" w:rsidRPr="00917505">
        <w:rPr>
          <w:rFonts w:ascii="Times New Roman" w:hAnsi="Times New Roman" w:cs="Times New Roman"/>
          <w:sz w:val="24"/>
          <w:szCs w:val="24"/>
        </w:rPr>
        <w:t xml:space="preserve">h this </w:t>
      </w:r>
      <w:r w:rsidR="00374338" w:rsidRPr="00917505">
        <w:rPr>
          <w:rFonts w:ascii="Times New Roman" w:hAnsi="Times New Roman" w:cs="Times New Roman"/>
          <w:sz w:val="24"/>
          <w:szCs w:val="24"/>
        </w:rPr>
        <w:t xml:space="preserve">kind </w:t>
      </w:r>
      <w:r w:rsidR="00247EFF" w:rsidRPr="00917505">
        <w:rPr>
          <w:rFonts w:ascii="Times New Roman" w:hAnsi="Times New Roman" w:cs="Times New Roman"/>
          <w:sz w:val="24"/>
          <w:szCs w:val="24"/>
        </w:rPr>
        <w:t>reading, the parable seduce</w:t>
      </w:r>
      <w:r w:rsidR="00374338" w:rsidRPr="00917505">
        <w:rPr>
          <w:rFonts w:ascii="Times New Roman" w:hAnsi="Times New Roman" w:cs="Times New Roman"/>
          <w:sz w:val="24"/>
          <w:szCs w:val="24"/>
        </w:rPr>
        <w:t>s</w:t>
      </w:r>
      <w:r w:rsidR="00247EFF" w:rsidRPr="00917505">
        <w:rPr>
          <w:rFonts w:ascii="Times New Roman" w:hAnsi="Times New Roman" w:cs="Times New Roman"/>
          <w:sz w:val="24"/>
          <w:szCs w:val="24"/>
        </w:rPr>
        <w:t xml:space="preserve"> us into the very thing about which the parable is attempting to criticize – judgementalism and self-righteousnes</w:t>
      </w:r>
      <w:r w:rsidR="00EC67C6" w:rsidRPr="00917505">
        <w:rPr>
          <w:rFonts w:ascii="Times New Roman" w:hAnsi="Times New Roman" w:cs="Times New Roman"/>
          <w:sz w:val="24"/>
          <w:szCs w:val="24"/>
        </w:rPr>
        <w:t>s</w:t>
      </w:r>
      <w:r w:rsidR="00247EFF" w:rsidRPr="00917505">
        <w:rPr>
          <w:rFonts w:ascii="Times New Roman" w:hAnsi="Times New Roman" w:cs="Times New Roman"/>
          <w:sz w:val="24"/>
          <w:szCs w:val="24"/>
        </w:rPr>
        <w:t>.</w:t>
      </w:r>
      <w:r w:rsidR="00EC67C6" w:rsidRPr="00917505">
        <w:rPr>
          <w:rFonts w:ascii="Times New Roman" w:hAnsi="Times New Roman" w:cs="Times New Roman"/>
          <w:sz w:val="24"/>
          <w:szCs w:val="24"/>
        </w:rPr>
        <w:t xml:space="preserve">  “I thank God I am not like that Pharisee!” </w:t>
      </w:r>
      <w:r w:rsidR="00247EFF" w:rsidRPr="00917505">
        <w:rPr>
          <w:rFonts w:ascii="Times New Roman" w:hAnsi="Times New Roman" w:cs="Times New Roman"/>
          <w:sz w:val="24"/>
          <w:szCs w:val="24"/>
        </w:rPr>
        <w:t xml:space="preserve">  </w:t>
      </w:r>
    </w:p>
    <w:p w14:paraId="49660DF6" w14:textId="627F1965" w:rsidR="007B16AE" w:rsidRPr="00917505" w:rsidRDefault="00247EFF" w:rsidP="005F7811">
      <w:pPr>
        <w:spacing w:after="0" w:line="240" w:lineRule="auto"/>
        <w:ind w:firstLine="720"/>
        <w:rPr>
          <w:rFonts w:ascii="Times New Roman" w:hAnsi="Times New Roman" w:cs="Times New Roman"/>
          <w:i/>
          <w:iCs/>
          <w:sz w:val="24"/>
          <w:szCs w:val="24"/>
        </w:rPr>
      </w:pPr>
      <w:r w:rsidRPr="00917505">
        <w:rPr>
          <w:rFonts w:ascii="Times New Roman" w:hAnsi="Times New Roman" w:cs="Times New Roman"/>
          <w:sz w:val="24"/>
          <w:szCs w:val="24"/>
        </w:rPr>
        <w:t>Luther</w:t>
      </w:r>
      <w:r w:rsidR="00EC67C6" w:rsidRPr="00917505">
        <w:rPr>
          <w:rFonts w:ascii="Times New Roman" w:hAnsi="Times New Roman" w:cs="Times New Roman"/>
          <w:sz w:val="24"/>
          <w:szCs w:val="24"/>
        </w:rPr>
        <w:t>a</w:t>
      </w:r>
      <w:r w:rsidRPr="00917505">
        <w:rPr>
          <w:rFonts w:ascii="Times New Roman" w:hAnsi="Times New Roman" w:cs="Times New Roman"/>
          <w:sz w:val="24"/>
          <w:szCs w:val="24"/>
        </w:rPr>
        <w:t xml:space="preserve">n pastor and noted preacher David Lose gets to the heart of this when he writes, </w:t>
      </w:r>
      <w:r w:rsidR="00DB7FA5" w:rsidRPr="00917505">
        <w:rPr>
          <w:rFonts w:ascii="Times New Roman" w:hAnsi="Times New Roman" w:cs="Times New Roman"/>
          <w:i/>
          <w:iCs/>
          <w:sz w:val="24"/>
          <w:szCs w:val="24"/>
        </w:rPr>
        <w:t>This is what makes this parable so hard to preach. Indeed, what makes this parable a trap. For as soon as we fall prey to the temptation to divide humanity into any kind of groups, we have aligned ourselves squarely with the Pharisee.</w:t>
      </w:r>
      <w:r w:rsidR="00C54B57">
        <w:rPr>
          <w:rStyle w:val="EndnoteReference"/>
          <w:rFonts w:ascii="Times New Roman" w:hAnsi="Times New Roman" w:cs="Times New Roman"/>
          <w:i/>
          <w:iCs/>
          <w:sz w:val="24"/>
          <w:szCs w:val="24"/>
        </w:rPr>
        <w:endnoteReference w:id="5"/>
      </w:r>
      <w:r w:rsidR="00DB7FA5" w:rsidRPr="00917505">
        <w:rPr>
          <w:rFonts w:ascii="Times New Roman" w:hAnsi="Times New Roman" w:cs="Times New Roman"/>
          <w:i/>
          <w:iCs/>
          <w:sz w:val="24"/>
          <w:szCs w:val="24"/>
        </w:rPr>
        <w:t xml:space="preserve"> </w:t>
      </w:r>
    </w:p>
    <w:p w14:paraId="221EE6F1" w14:textId="64E12055" w:rsidR="00C22B91" w:rsidRPr="00917505" w:rsidRDefault="007B16AE" w:rsidP="00B7147D">
      <w:pPr>
        <w:spacing w:after="0" w:line="240" w:lineRule="auto"/>
        <w:ind w:firstLine="720"/>
        <w:rPr>
          <w:rFonts w:ascii="Times New Roman" w:hAnsi="Times New Roman" w:cs="Times New Roman"/>
          <w:i/>
          <w:iCs/>
          <w:sz w:val="24"/>
          <w:szCs w:val="24"/>
        </w:rPr>
      </w:pPr>
      <w:r w:rsidRPr="00917505">
        <w:rPr>
          <w:rFonts w:ascii="Times New Roman" w:hAnsi="Times New Roman" w:cs="Times New Roman"/>
          <w:sz w:val="24"/>
          <w:szCs w:val="24"/>
        </w:rPr>
        <w:t xml:space="preserve">Lose continues, </w:t>
      </w:r>
      <w:r w:rsidR="00DB7FA5" w:rsidRPr="00917505">
        <w:rPr>
          <w:rFonts w:ascii="Times New Roman" w:hAnsi="Times New Roman" w:cs="Times New Roman"/>
          <w:i/>
          <w:iCs/>
          <w:sz w:val="24"/>
          <w:szCs w:val="24"/>
        </w:rPr>
        <w:t>Whether our division is between righteous and sinners, as with the Pharisee, or even between the self-righteous and the humble, as with Luke, we are doomed.</w:t>
      </w:r>
      <w:r w:rsidRPr="00917505">
        <w:rPr>
          <w:rFonts w:ascii="Times New Roman" w:hAnsi="Times New Roman" w:cs="Times New Roman"/>
          <w:i/>
          <w:iCs/>
          <w:sz w:val="24"/>
          <w:szCs w:val="24"/>
        </w:rPr>
        <w:t xml:space="preserve">” </w:t>
      </w:r>
      <w:r w:rsidRPr="00917505">
        <w:rPr>
          <w:rFonts w:ascii="Times New Roman" w:hAnsi="Times New Roman" w:cs="Times New Roman"/>
          <w:sz w:val="24"/>
          <w:szCs w:val="24"/>
        </w:rPr>
        <w:t xml:space="preserve"> Lose concludes, </w:t>
      </w:r>
      <w:r w:rsidR="00DB7FA5" w:rsidRPr="00917505">
        <w:rPr>
          <w:rFonts w:ascii="Times New Roman" w:hAnsi="Times New Roman" w:cs="Times New Roman"/>
          <w:i/>
          <w:iCs/>
          <w:sz w:val="24"/>
          <w:szCs w:val="24"/>
        </w:rPr>
        <w:t xml:space="preserve"> Anytime you draw a line between who’s “in” and who’s “out,” this parable asserts, you will find God on the other side. Read this way, the parable ultimately escapes even its narrative setting and reveals that it is not about self-righteousness and humility any more than it is about a pious Pharisee and desperate tax collector. Rather, this parable is about God: God who alone can judge the human heart; God who determines to justify the ungodly.</w:t>
      </w:r>
      <w:r w:rsidR="00B7147D">
        <w:rPr>
          <w:rStyle w:val="EndnoteReference"/>
          <w:rFonts w:ascii="Times New Roman" w:hAnsi="Times New Roman" w:cs="Times New Roman"/>
          <w:i/>
          <w:iCs/>
          <w:sz w:val="24"/>
          <w:szCs w:val="24"/>
        </w:rPr>
        <w:endnoteReference w:id="6"/>
      </w:r>
    </w:p>
    <w:p w14:paraId="00F7BCA3" w14:textId="6A99A186" w:rsidR="00FE7ADA" w:rsidRPr="00917505" w:rsidRDefault="00B14A3F" w:rsidP="00DA219C">
      <w:pPr>
        <w:spacing w:after="0" w:line="240" w:lineRule="auto"/>
        <w:ind w:firstLine="720"/>
        <w:rPr>
          <w:rFonts w:ascii="Times New Roman" w:hAnsi="Times New Roman" w:cs="Times New Roman"/>
          <w:sz w:val="24"/>
          <w:szCs w:val="24"/>
        </w:rPr>
      </w:pPr>
      <w:r w:rsidRPr="00917505">
        <w:rPr>
          <w:rFonts w:ascii="Times New Roman" w:hAnsi="Times New Roman" w:cs="Times New Roman"/>
          <w:sz w:val="24"/>
          <w:szCs w:val="24"/>
        </w:rPr>
        <w:t>Fred Craddock recognizes that today’s Gospel reading puts in</w:t>
      </w:r>
      <w:r w:rsidR="00EC67C6" w:rsidRPr="00917505">
        <w:rPr>
          <w:rFonts w:ascii="Times New Roman" w:hAnsi="Times New Roman" w:cs="Times New Roman"/>
          <w:sz w:val="24"/>
          <w:szCs w:val="24"/>
        </w:rPr>
        <w:t>to</w:t>
      </w:r>
      <w:r w:rsidRPr="00917505">
        <w:rPr>
          <w:rFonts w:ascii="Times New Roman" w:hAnsi="Times New Roman" w:cs="Times New Roman"/>
          <w:sz w:val="24"/>
          <w:szCs w:val="24"/>
        </w:rPr>
        <w:t xml:space="preserve"> the form of a parable Paul’s teaching on justification by faith through grace.</w:t>
      </w:r>
      <w:r w:rsidR="00B7147D">
        <w:rPr>
          <w:rStyle w:val="EndnoteReference"/>
          <w:rFonts w:ascii="Times New Roman" w:hAnsi="Times New Roman" w:cs="Times New Roman"/>
          <w:sz w:val="24"/>
          <w:szCs w:val="24"/>
        </w:rPr>
        <w:endnoteReference w:id="7"/>
      </w:r>
      <w:r w:rsidRPr="00917505">
        <w:rPr>
          <w:rFonts w:ascii="Times New Roman" w:hAnsi="Times New Roman" w:cs="Times New Roman"/>
          <w:sz w:val="24"/>
          <w:szCs w:val="24"/>
        </w:rPr>
        <w:t xml:space="preserve"> </w:t>
      </w:r>
      <w:r w:rsidR="00FE7ADA" w:rsidRPr="00917505">
        <w:rPr>
          <w:rFonts w:ascii="Times New Roman" w:hAnsi="Times New Roman" w:cs="Times New Roman"/>
          <w:sz w:val="24"/>
          <w:szCs w:val="24"/>
        </w:rPr>
        <w:t xml:space="preserve"> “For by grace you have been saved through faith, and this is not your own doing, St. Paul writes in Ephesians 2, “it is the gift of God—  not the result of works, so that no one may boast. For we are what he has made us, created in Christ Jesus for good works, which God prepared beforehand so that we may walk in them.</w:t>
      </w:r>
      <w:r w:rsidR="00DD18E3" w:rsidRPr="00917505">
        <w:rPr>
          <w:rFonts w:ascii="Times New Roman" w:hAnsi="Times New Roman" w:cs="Times New Roman"/>
          <w:sz w:val="24"/>
          <w:szCs w:val="24"/>
        </w:rPr>
        <w:t>”</w:t>
      </w:r>
      <w:r w:rsidR="004E09A1">
        <w:rPr>
          <w:rStyle w:val="EndnoteReference"/>
          <w:rFonts w:ascii="Times New Roman" w:hAnsi="Times New Roman" w:cs="Times New Roman"/>
          <w:sz w:val="24"/>
          <w:szCs w:val="24"/>
        </w:rPr>
        <w:endnoteReference w:id="8"/>
      </w:r>
    </w:p>
    <w:p w14:paraId="448AA24E" w14:textId="51BF25AE" w:rsidR="009E3CCF" w:rsidRPr="00917505" w:rsidRDefault="003C3886" w:rsidP="00DA219C">
      <w:pPr>
        <w:spacing w:after="0" w:line="240" w:lineRule="auto"/>
        <w:ind w:firstLine="720"/>
        <w:rPr>
          <w:rFonts w:ascii="Times New Roman" w:hAnsi="Times New Roman" w:cs="Times New Roman"/>
          <w:sz w:val="24"/>
          <w:szCs w:val="24"/>
        </w:rPr>
      </w:pPr>
      <w:r w:rsidRPr="00917505">
        <w:rPr>
          <w:rFonts w:ascii="Times New Roman" w:hAnsi="Times New Roman" w:cs="Times New Roman"/>
          <w:sz w:val="24"/>
          <w:szCs w:val="24"/>
        </w:rPr>
        <w:t xml:space="preserve">It's all about God…All about God and God’s grace in Jesus Christ.  We are what God has made us.  The good works we do, </w:t>
      </w:r>
      <w:r w:rsidR="00DD2DEF" w:rsidRPr="00917505">
        <w:rPr>
          <w:rFonts w:ascii="Times New Roman" w:hAnsi="Times New Roman" w:cs="Times New Roman"/>
          <w:sz w:val="24"/>
          <w:szCs w:val="24"/>
        </w:rPr>
        <w:t>including our financial stewardship, including our giving of time and talent</w:t>
      </w:r>
      <w:r w:rsidRPr="00917505">
        <w:rPr>
          <w:rFonts w:ascii="Times New Roman" w:hAnsi="Times New Roman" w:cs="Times New Roman"/>
          <w:sz w:val="24"/>
          <w:szCs w:val="24"/>
        </w:rPr>
        <w:t xml:space="preserve">, we do </w:t>
      </w:r>
      <w:r w:rsidR="006E0ECC" w:rsidRPr="00917505">
        <w:rPr>
          <w:rFonts w:ascii="Times New Roman" w:hAnsi="Times New Roman" w:cs="Times New Roman"/>
          <w:sz w:val="24"/>
          <w:szCs w:val="24"/>
        </w:rPr>
        <w:t xml:space="preserve">because God made us for these, we do them </w:t>
      </w:r>
      <w:r w:rsidRPr="00917505">
        <w:rPr>
          <w:rFonts w:ascii="Times New Roman" w:hAnsi="Times New Roman" w:cs="Times New Roman"/>
          <w:sz w:val="24"/>
          <w:szCs w:val="24"/>
        </w:rPr>
        <w:t xml:space="preserve">by </w:t>
      </w:r>
      <w:r w:rsidR="00DD2DEF" w:rsidRPr="00917505">
        <w:rPr>
          <w:rFonts w:ascii="Times New Roman" w:hAnsi="Times New Roman" w:cs="Times New Roman"/>
          <w:sz w:val="24"/>
          <w:szCs w:val="24"/>
        </w:rPr>
        <w:t>God’s g</w:t>
      </w:r>
      <w:r w:rsidR="006E0ECC" w:rsidRPr="00917505">
        <w:rPr>
          <w:rFonts w:ascii="Times New Roman" w:hAnsi="Times New Roman" w:cs="Times New Roman"/>
          <w:sz w:val="24"/>
          <w:szCs w:val="24"/>
        </w:rPr>
        <w:t xml:space="preserve">race as our </w:t>
      </w:r>
      <w:r w:rsidR="00733A75" w:rsidRPr="00917505">
        <w:rPr>
          <w:rFonts w:ascii="Times New Roman" w:hAnsi="Times New Roman" w:cs="Times New Roman"/>
          <w:sz w:val="24"/>
          <w:szCs w:val="24"/>
        </w:rPr>
        <w:t>thankful</w:t>
      </w:r>
      <w:r w:rsidR="006E0ECC" w:rsidRPr="00917505">
        <w:rPr>
          <w:rFonts w:ascii="Times New Roman" w:hAnsi="Times New Roman" w:cs="Times New Roman"/>
          <w:sz w:val="24"/>
          <w:szCs w:val="24"/>
        </w:rPr>
        <w:t xml:space="preserve"> response to the love God has so abundantly and freely bestowed on us. </w:t>
      </w:r>
      <w:r w:rsidR="00CA506B" w:rsidRPr="00917505">
        <w:rPr>
          <w:rFonts w:ascii="Times New Roman" w:hAnsi="Times New Roman" w:cs="Times New Roman"/>
          <w:sz w:val="24"/>
          <w:szCs w:val="24"/>
        </w:rPr>
        <w:t xml:space="preserve"> To God be the glory in our serving.  To God be the glory in our loving.  To God be the glory in our giving.  To God be the glory in our living and</w:t>
      </w:r>
      <w:r w:rsidR="009E3CCF" w:rsidRPr="00917505">
        <w:rPr>
          <w:rFonts w:ascii="Times New Roman" w:hAnsi="Times New Roman" w:cs="Times New Roman"/>
          <w:sz w:val="24"/>
          <w:szCs w:val="24"/>
        </w:rPr>
        <w:t xml:space="preserve"> whenever that day comes, to God be the glory in our dying.  </w:t>
      </w:r>
    </w:p>
    <w:p w14:paraId="67BD290B" w14:textId="67437285" w:rsidR="00B97724" w:rsidRPr="004C271E" w:rsidRDefault="00F903E4" w:rsidP="008D1B96">
      <w:pPr>
        <w:spacing w:after="0" w:line="240" w:lineRule="auto"/>
        <w:ind w:firstLine="720"/>
        <w:rPr>
          <w:rFonts w:ascii="Times New Roman" w:hAnsi="Times New Roman" w:cs="Times New Roman"/>
          <w:sz w:val="24"/>
          <w:szCs w:val="24"/>
        </w:rPr>
      </w:pPr>
      <w:r w:rsidRPr="00917505">
        <w:rPr>
          <w:rFonts w:ascii="Times New Roman" w:hAnsi="Times New Roman" w:cs="Times New Roman"/>
          <w:sz w:val="24"/>
          <w:szCs w:val="24"/>
        </w:rPr>
        <w:t>A</w:t>
      </w:r>
      <w:r w:rsidR="009E3CCF" w:rsidRPr="00917505">
        <w:rPr>
          <w:rFonts w:ascii="Times New Roman" w:hAnsi="Times New Roman" w:cs="Times New Roman"/>
          <w:sz w:val="24"/>
          <w:szCs w:val="24"/>
        </w:rPr>
        <w:t xml:space="preserve">s you consider your financial commitment to the church this year as part of your Christian discipline and discipleship, </w:t>
      </w:r>
      <w:r w:rsidR="005A2E55" w:rsidRPr="00917505">
        <w:rPr>
          <w:rFonts w:ascii="Times New Roman" w:hAnsi="Times New Roman" w:cs="Times New Roman"/>
          <w:sz w:val="24"/>
          <w:szCs w:val="24"/>
        </w:rPr>
        <w:t xml:space="preserve">or as you consider </w:t>
      </w:r>
      <w:r w:rsidR="00FC0FBC" w:rsidRPr="00917505">
        <w:rPr>
          <w:rFonts w:ascii="Times New Roman" w:hAnsi="Times New Roman" w:cs="Times New Roman"/>
          <w:sz w:val="24"/>
          <w:szCs w:val="24"/>
        </w:rPr>
        <w:t xml:space="preserve">a major gift or a legacy gift, </w:t>
      </w:r>
      <w:r w:rsidRPr="00917505">
        <w:rPr>
          <w:rFonts w:ascii="Times New Roman" w:hAnsi="Times New Roman" w:cs="Times New Roman"/>
          <w:sz w:val="24"/>
          <w:szCs w:val="24"/>
        </w:rPr>
        <w:t xml:space="preserve">which I encourage you to do, </w:t>
      </w:r>
      <w:r w:rsidR="005354E7" w:rsidRPr="00917505">
        <w:rPr>
          <w:rFonts w:ascii="Times New Roman" w:hAnsi="Times New Roman" w:cs="Times New Roman"/>
          <w:sz w:val="24"/>
          <w:szCs w:val="24"/>
        </w:rPr>
        <w:t xml:space="preserve">try not to think of all the </w:t>
      </w:r>
      <w:r w:rsidR="002B5055" w:rsidRPr="00917505">
        <w:rPr>
          <w:rFonts w:ascii="Times New Roman" w:hAnsi="Times New Roman" w:cs="Times New Roman"/>
          <w:sz w:val="24"/>
          <w:szCs w:val="24"/>
        </w:rPr>
        <w:t>things you</w:t>
      </w:r>
      <w:r w:rsidR="005354E7" w:rsidRPr="00917505">
        <w:rPr>
          <w:rFonts w:ascii="Times New Roman" w:hAnsi="Times New Roman" w:cs="Times New Roman"/>
          <w:sz w:val="24"/>
          <w:szCs w:val="24"/>
        </w:rPr>
        <w:t>’</w:t>
      </w:r>
      <w:r w:rsidR="002B5055" w:rsidRPr="00917505">
        <w:rPr>
          <w:rFonts w:ascii="Times New Roman" w:hAnsi="Times New Roman" w:cs="Times New Roman"/>
          <w:sz w:val="24"/>
          <w:szCs w:val="24"/>
        </w:rPr>
        <w:t>ve done for God</w:t>
      </w:r>
      <w:r w:rsidR="008409C2" w:rsidRPr="00917505">
        <w:rPr>
          <w:rFonts w:ascii="Times New Roman" w:hAnsi="Times New Roman" w:cs="Times New Roman"/>
          <w:sz w:val="24"/>
          <w:szCs w:val="24"/>
        </w:rPr>
        <w:t xml:space="preserve">.  Rather, </w:t>
      </w:r>
      <w:r w:rsidR="002B5055" w:rsidRPr="00917505">
        <w:rPr>
          <w:rFonts w:ascii="Times New Roman" w:hAnsi="Times New Roman" w:cs="Times New Roman"/>
          <w:sz w:val="24"/>
          <w:szCs w:val="24"/>
        </w:rPr>
        <w:t>consider all that God has done for you</w:t>
      </w:r>
      <w:r w:rsidR="008409C2" w:rsidRPr="00917505">
        <w:rPr>
          <w:rFonts w:ascii="Times New Roman" w:hAnsi="Times New Roman" w:cs="Times New Roman"/>
          <w:sz w:val="24"/>
          <w:szCs w:val="24"/>
        </w:rPr>
        <w:t xml:space="preserve"> and in this</w:t>
      </w:r>
      <w:r w:rsidR="00057D88" w:rsidRPr="00917505">
        <w:rPr>
          <w:rFonts w:ascii="Times New Roman" w:hAnsi="Times New Roman" w:cs="Times New Roman"/>
          <w:sz w:val="24"/>
          <w:szCs w:val="24"/>
        </w:rPr>
        <w:t xml:space="preserve"> giv</w:t>
      </w:r>
      <w:r w:rsidR="008409C2" w:rsidRPr="00917505">
        <w:rPr>
          <w:rFonts w:ascii="Times New Roman" w:hAnsi="Times New Roman" w:cs="Times New Roman"/>
          <w:sz w:val="24"/>
          <w:szCs w:val="24"/>
        </w:rPr>
        <w:t>e</w:t>
      </w:r>
      <w:r w:rsidR="00057D88" w:rsidRPr="00917505">
        <w:rPr>
          <w:rFonts w:ascii="Times New Roman" w:hAnsi="Times New Roman" w:cs="Times New Roman"/>
          <w:sz w:val="24"/>
          <w:szCs w:val="24"/>
        </w:rPr>
        <w:t xml:space="preserve"> thanks.  And then let God judge your heart. </w:t>
      </w:r>
    </w:p>
    <w:p w14:paraId="604178F9" w14:textId="77777777" w:rsidR="001A62A5" w:rsidRDefault="001A62A5" w:rsidP="00DA5174">
      <w:pPr>
        <w:spacing w:after="0" w:line="240" w:lineRule="auto"/>
        <w:rPr>
          <w:rFonts w:ascii="Times New Roman" w:hAnsi="Times New Roman" w:cs="Times New Roman"/>
          <w:sz w:val="24"/>
          <w:szCs w:val="24"/>
        </w:rPr>
      </w:pPr>
    </w:p>
    <w:p w14:paraId="60907BAF" w14:textId="4651B2DC" w:rsidR="0056143C" w:rsidRPr="00D74B0A" w:rsidRDefault="001A62A5" w:rsidP="00D74B0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23308F">
        <w:rPr>
          <w:rFonts w:ascii="Times New Roman" w:hAnsi="Times New Roman" w:cs="Times New Roman"/>
          <w:sz w:val="24"/>
          <w:szCs w:val="24"/>
        </w:rPr>
        <w:t xml:space="preserve"> </w:t>
      </w:r>
    </w:p>
    <w:sectPr w:rsidR="0056143C" w:rsidRPr="00D74B0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9380" w14:textId="77777777" w:rsidR="000561A4" w:rsidRDefault="000561A4" w:rsidP="0027159D">
      <w:pPr>
        <w:spacing w:after="0" w:line="240" w:lineRule="auto"/>
      </w:pPr>
      <w:r>
        <w:separator/>
      </w:r>
    </w:p>
  </w:endnote>
  <w:endnote w:type="continuationSeparator" w:id="0">
    <w:p w14:paraId="3AFD18C2" w14:textId="77777777" w:rsidR="000561A4" w:rsidRDefault="000561A4" w:rsidP="0027159D">
      <w:pPr>
        <w:spacing w:after="0" w:line="240" w:lineRule="auto"/>
      </w:pPr>
      <w:r>
        <w:continuationSeparator/>
      </w:r>
    </w:p>
  </w:endnote>
  <w:endnote w:id="1">
    <w:p w14:paraId="524F9DA2" w14:textId="3A4DE012" w:rsidR="0027159D" w:rsidRDefault="0027159D">
      <w:pPr>
        <w:pStyle w:val="EndnoteText"/>
      </w:pPr>
      <w:r>
        <w:rPr>
          <w:rStyle w:val="EndnoteReference"/>
        </w:rPr>
        <w:endnoteRef/>
      </w:r>
      <w:r>
        <w:t xml:space="preserve"> See Luke 18:</w:t>
      </w:r>
      <w:r w:rsidR="00FF587D">
        <w:t>1-8</w:t>
      </w:r>
    </w:p>
  </w:endnote>
  <w:endnote w:id="2">
    <w:p w14:paraId="2B43E0C1" w14:textId="53F2DF18" w:rsidR="0014632E" w:rsidRDefault="0014632E">
      <w:pPr>
        <w:pStyle w:val="EndnoteText"/>
      </w:pPr>
      <w:r>
        <w:rPr>
          <w:rStyle w:val="EndnoteReference"/>
        </w:rPr>
        <w:endnoteRef/>
      </w:r>
      <w:r>
        <w:t xml:space="preserve"> Garcia, Francisco “Commentary on Luke 18:</w:t>
      </w:r>
      <w:r w:rsidR="009B6A49">
        <w:t xml:space="preserve">9-14” – Working </w:t>
      </w:r>
      <w:r w:rsidR="00473943">
        <w:t xml:space="preserve">Preacher website for October 23, 2022 found at </w:t>
      </w:r>
      <w:hyperlink r:id="rId1" w:history="1">
        <w:r w:rsidR="00145B7D">
          <w:rPr>
            <w:rStyle w:val="Hyperlink"/>
          </w:rPr>
          <w:t>Commentary on Luke 18:9-14 - Working Preacher from Luther Seminary</w:t>
        </w:r>
      </w:hyperlink>
      <w:r w:rsidR="00145B7D">
        <w:t xml:space="preserve"> </w:t>
      </w:r>
      <w:r w:rsidR="009B6A49">
        <w:t xml:space="preserve"> </w:t>
      </w:r>
    </w:p>
  </w:endnote>
  <w:endnote w:id="3">
    <w:p w14:paraId="5C0EB763" w14:textId="37A034B6" w:rsidR="00363A25" w:rsidRPr="00BD549C" w:rsidRDefault="00363A25">
      <w:pPr>
        <w:pStyle w:val="EndnoteText"/>
      </w:pPr>
      <w:r>
        <w:rPr>
          <w:rStyle w:val="EndnoteReference"/>
        </w:rPr>
        <w:endnoteRef/>
      </w:r>
      <w:r>
        <w:t xml:space="preserve"> Craddock, Fred B </w:t>
      </w:r>
      <w:r w:rsidR="00BD549C">
        <w:rPr>
          <w:i/>
          <w:iCs/>
        </w:rPr>
        <w:t xml:space="preserve">Interpretation – A Commentary for Preaching and Teaching:  Luke </w:t>
      </w:r>
      <w:r w:rsidR="00546B36">
        <w:t xml:space="preserve">(Louisville:  John Knox Press, 1990) </w:t>
      </w:r>
      <w:r w:rsidR="00F25C30">
        <w:t>274</w:t>
      </w:r>
    </w:p>
  </w:endnote>
  <w:endnote w:id="4">
    <w:p w14:paraId="2DED2FC5" w14:textId="67138A35" w:rsidR="00F25C30" w:rsidRDefault="00F25C30">
      <w:pPr>
        <w:pStyle w:val="EndnoteText"/>
      </w:pPr>
      <w:r>
        <w:rPr>
          <w:rStyle w:val="EndnoteReference"/>
        </w:rPr>
        <w:endnoteRef/>
      </w:r>
      <w:r>
        <w:t xml:space="preserve"> Ibid.</w:t>
      </w:r>
    </w:p>
  </w:endnote>
  <w:endnote w:id="5">
    <w:p w14:paraId="4164C17A" w14:textId="47672A08" w:rsidR="00C54B57" w:rsidRDefault="00C54B57">
      <w:pPr>
        <w:pStyle w:val="EndnoteText"/>
      </w:pPr>
      <w:r>
        <w:rPr>
          <w:rStyle w:val="EndnoteReference"/>
        </w:rPr>
        <w:endnoteRef/>
      </w:r>
      <w:r>
        <w:t xml:space="preserve"> Lose, David “Commentary on Luke 18:</w:t>
      </w:r>
      <w:r w:rsidR="003D6A97">
        <w:t xml:space="preserve">9-14” – Working Preacher website for </w:t>
      </w:r>
      <w:r w:rsidR="001757AE">
        <w:t xml:space="preserve">October </w:t>
      </w:r>
      <w:r w:rsidR="00F20B23">
        <w:t xml:space="preserve">24, 2010 found at </w:t>
      </w:r>
      <w:hyperlink r:id="rId2" w:history="1">
        <w:r w:rsidR="005F7811">
          <w:rPr>
            <w:rStyle w:val="Hyperlink"/>
          </w:rPr>
          <w:t>Commentary on Luke 18:9-14 - Working Preacher from Luther Seminary</w:t>
        </w:r>
      </w:hyperlink>
      <w:r w:rsidR="005F7811">
        <w:t xml:space="preserve"> </w:t>
      </w:r>
    </w:p>
  </w:endnote>
  <w:endnote w:id="6">
    <w:p w14:paraId="34D2D2D7" w14:textId="03CC28B3" w:rsidR="00B7147D" w:rsidRDefault="00B7147D">
      <w:pPr>
        <w:pStyle w:val="EndnoteText"/>
      </w:pPr>
      <w:r>
        <w:rPr>
          <w:rStyle w:val="EndnoteReference"/>
        </w:rPr>
        <w:endnoteRef/>
      </w:r>
      <w:r>
        <w:t xml:space="preserve"> Ibid. </w:t>
      </w:r>
    </w:p>
  </w:endnote>
  <w:endnote w:id="7">
    <w:p w14:paraId="0CEB568C" w14:textId="095EBA4F" w:rsidR="00B7147D" w:rsidRDefault="00B7147D">
      <w:pPr>
        <w:pStyle w:val="EndnoteText"/>
      </w:pPr>
      <w:r>
        <w:rPr>
          <w:rStyle w:val="EndnoteReference"/>
        </w:rPr>
        <w:endnoteRef/>
      </w:r>
      <w:r>
        <w:t xml:space="preserve"> See Craddock p. </w:t>
      </w:r>
      <w:r w:rsidR="004E09A1">
        <w:t>210</w:t>
      </w:r>
    </w:p>
  </w:endnote>
  <w:endnote w:id="8">
    <w:p w14:paraId="2A8480FE" w14:textId="02758187" w:rsidR="004E09A1" w:rsidRDefault="004E09A1">
      <w:pPr>
        <w:pStyle w:val="EndnoteText"/>
      </w:pPr>
      <w:r>
        <w:rPr>
          <w:rStyle w:val="EndnoteReference"/>
        </w:rPr>
        <w:endnoteRef/>
      </w:r>
      <w:r>
        <w:t xml:space="preserve"> Ephesian </w:t>
      </w:r>
      <w:r w:rsidR="00613D17">
        <w:t>2:</w:t>
      </w:r>
      <w:r w:rsidR="00DA219C">
        <w:t>8 - 10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9EB63" w14:textId="77777777" w:rsidR="000561A4" w:rsidRDefault="000561A4" w:rsidP="0027159D">
      <w:pPr>
        <w:spacing w:after="0" w:line="240" w:lineRule="auto"/>
      </w:pPr>
      <w:r>
        <w:separator/>
      </w:r>
    </w:p>
  </w:footnote>
  <w:footnote w:type="continuationSeparator" w:id="0">
    <w:p w14:paraId="45B09AE2" w14:textId="77777777" w:rsidR="000561A4" w:rsidRDefault="000561A4" w:rsidP="00271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5"/>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74"/>
    <w:rsid w:val="00023A42"/>
    <w:rsid w:val="000561A4"/>
    <w:rsid w:val="00057D88"/>
    <w:rsid w:val="000B4E90"/>
    <w:rsid w:val="000D78B4"/>
    <w:rsid w:val="0013261E"/>
    <w:rsid w:val="00145B7D"/>
    <w:rsid w:val="0014632E"/>
    <w:rsid w:val="001757AE"/>
    <w:rsid w:val="00196128"/>
    <w:rsid w:val="001A62A5"/>
    <w:rsid w:val="001C7814"/>
    <w:rsid w:val="0023308F"/>
    <w:rsid w:val="00247D89"/>
    <w:rsid w:val="00247EFF"/>
    <w:rsid w:val="0027159D"/>
    <w:rsid w:val="002B5055"/>
    <w:rsid w:val="00357348"/>
    <w:rsid w:val="00363A25"/>
    <w:rsid w:val="00374338"/>
    <w:rsid w:val="003B2A28"/>
    <w:rsid w:val="003C3886"/>
    <w:rsid w:val="003D6A97"/>
    <w:rsid w:val="0042480D"/>
    <w:rsid w:val="00473943"/>
    <w:rsid w:val="004B2003"/>
    <w:rsid w:val="004C271E"/>
    <w:rsid w:val="004E09A1"/>
    <w:rsid w:val="004F0FC5"/>
    <w:rsid w:val="004F3B85"/>
    <w:rsid w:val="005354E7"/>
    <w:rsid w:val="00546B36"/>
    <w:rsid w:val="0056143C"/>
    <w:rsid w:val="00567F39"/>
    <w:rsid w:val="005A1260"/>
    <w:rsid w:val="005A2E55"/>
    <w:rsid w:val="005C3650"/>
    <w:rsid w:val="005F08B7"/>
    <w:rsid w:val="005F6314"/>
    <w:rsid w:val="005F7811"/>
    <w:rsid w:val="00613D17"/>
    <w:rsid w:val="00672F37"/>
    <w:rsid w:val="006A21B3"/>
    <w:rsid w:val="006E0ECC"/>
    <w:rsid w:val="007315F9"/>
    <w:rsid w:val="00731F70"/>
    <w:rsid w:val="00733A75"/>
    <w:rsid w:val="00736426"/>
    <w:rsid w:val="007A595B"/>
    <w:rsid w:val="007A7A7D"/>
    <w:rsid w:val="007B16AE"/>
    <w:rsid w:val="008409C2"/>
    <w:rsid w:val="008C3179"/>
    <w:rsid w:val="008D1B96"/>
    <w:rsid w:val="008E1EE4"/>
    <w:rsid w:val="00901492"/>
    <w:rsid w:val="00917505"/>
    <w:rsid w:val="009B6A49"/>
    <w:rsid w:val="009C3546"/>
    <w:rsid w:val="009E25D4"/>
    <w:rsid w:val="009E3CCF"/>
    <w:rsid w:val="00A34250"/>
    <w:rsid w:val="00B011FE"/>
    <w:rsid w:val="00B14A3F"/>
    <w:rsid w:val="00B23C05"/>
    <w:rsid w:val="00B7147D"/>
    <w:rsid w:val="00B97724"/>
    <w:rsid w:val="00BD549C"/>
    <w:rsid w:val="00C22B91"/>
    <w:rsid w:val="00C32401"/>
    <w:rsid w:val="00C54B57"/>
    <w:rsid w:val="00C900EA"/>
    <w:rsid w:val="00C9543A"/>
    <w:rsid w:val="00CA506B"/>
    <w:rsid w:val="00D30BF5"/>
    <w:rsid w:val="00D74B0A"/>
    <w:rsid w:val="00D834EA"/>
    <w:rsid w:val="00D8381F"/>
    <w:rsid w:val="00DA219C"/>
    <w:rsid w:val="00DA5174"/>
    <w:rsid w:val="00DB7FA5"/>
    <w:rsid w:val="00DD18E3"/>
    <w:rsid w:val="00DD2DEF"/>
    <w:rsid w:val="00E31C16"/>
    <w:rsid w:val="00E37AA2"/>
    <w:rsid w:val="00EC3D67"/>
    <w:rsid w:val="00EC67C6"/>
    <w:rsid w:val="00F20B23"/>
    <w:rsid w:val="00F25C30"/>
    <w:rsid w:val="00F903E4"/>
    <w:rsid w:val="00FA17AA"/>
    <w:rsid w:val="00FB0BCF"/>
    <w:rsid w:val="00FC0FBC"/>
    <w:rsid w:val="00FD0714"/>
    <w:rsid w:val="00FD49FA"/>
    <w:rsid w:val="00FE3BDB"/>
    <w:rsid w:val="00FE7ADA"/>
    <w:rsid w:val="00FF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51A1"/>
  <w15:chartTrackingRefBased/>
  <w15:docId w15:val="{D477A1C7-985A-40B4-BB9A-4B9E265E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BDB"/>
    <w:rPr>
      <w:color w:val="0563C1" w:themeColor="hyperlink"/>
      <w:u w:val="single"/>
    </w:rPr>
  </w:style>
  <w:style w:type="character" w:styleId="UnresolvedMention">
    <w:name w:val="Unresolved Mention"/>
    <w:basedOn w:val="DefaultParagraphFont"/>
    <w:uiPriority w:val="99"/>
    <w:semiHidden/>
    <w:unhideWhenUsed/>
    <w:rsid w:val="00FE3BDB"/>
    <w:rPr>
      <w:color w:val="605E5C"/>
      <w:shd w:val="clear" w:color="auto" w:fill="E1DFDD"/>
    </w:rPr>
  </w:style>
  <w:style w:type="paragraph" w:styleId="EndnoteText">
    <w:name w:val="endnote text"/>
    <w:basedOn w:val="Normal"/>
    <w:link w:val="EndnoteTextChar"/>
    <w:uiPriority w:val="99"/>
    <w:semiHidden/>
    <w:unhideWhenUsed/>
    <w:rsid w:val="002715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159D"/>
    <w:rPr>
      <w:sz w:val="20"/>
      <w:szCs w:val="20"/>
    </w:rPr>
  </w:style>
  <w:style w:type="character" w:styleId="EndnoteReference">
    <w:name w:val="endnote reference"/>
    <w:basedOn w:val="DefaultParagraphFont"/>
    <w:uiPriority w:val="99"/>
    <w:semiHidden/>
    <w:unhideWhenUsed/>
    <w:rsid w:val="00271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6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ingpreacher.org/commentaries/revised-common-lectionary/ordinary-30-3/commentary-on-luke-189-14-5" TargetMode="External"/><Relationship Id="rId3" Type="http://schemas.openxmlformats.org/officeDocument/2006/relationships/settings" Target="settings.xml"/><Relationship Id="rId7" Type="http://schemas.openxmlformats.org/officeDocument/2006/relationships/hyperlink" Target="https://dioceseofnj.org/project-resour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workingpreacher.org/commentaries/revised-common-lectionary/ordinary-30-3/commentary-on-luke-189-14" TargetMode="External"/><Relationship Id="rId1" Type="http://schemas.openxmlformats.org/officeDocument/2006/relationships/hyperlink" Target="https://www.workingpreacher.org/commentaries/revised-common-lectionary/ordinary-30-3/commentary-on-luke-189-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2EC4C-ED5E-7540-9E0B-ED9D3B2E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Stokes</dc:creator>
  <cp:keywords/>
  <dc:description/>
  <cp:lastModifiedBy>Steve Welch</cp:lastModifiedBy>
  <cp:revision>2</cp:revision>
  <dcterms:created xsi:type="dcterms:W3CDTF">2022-10-16T19:17:00Z</dcterms:created>
  <dcterms:modified xsi:type="dcterms:W3CDTF">2022-10-16T19:17:00Z</dcterms:modified>
</cp:coreProperties>
</file>