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AC" w:rsidRPr="00F27CAC" w:rsidRDefault="00F27CAC" w:rsidP="00F27CAC">
      <w:pPr>
        <w:spacing w:line="276" w:lineRule="atLeast"/>
        <w:rPr>
          <w:rFonts w:ascii="Times" w:eastAsia="Times New Roman" w:hAnsi="Times" w:cs="Times New Roman"/>
          <w:color w:val="000000"/>
        </w:rPr>
      </w:pPr>
      <w:r w:rsidRPr="00F27CAC">
        <w:rPr>
          <w:rFonts w:ascii="Times New Roman" w:eastAsia="Times New Roman" w:hAnsi="Times New Roman" w:cs="Times New Roman"/>
          <w:color w:val="000000"/>
        </w:rPr>
        <w:t>La Diócesis de Nueva Jersey - En l ine Sermón</w:t>
      </w:r>
    </w:p>
    <w:p w:rsidR="00F27CAC" w:rsidRPr="00F27CAC" w:rsidRDefault="00F27CAC" w:rsidP="00F27CAC">
      <w:pPr>
        <w:spacing w:line="276" w:lineRule="atLeast"/>
        <w:rPr>
          <w:rFonts w:ascii="Times" w:eastAsia="Times New Roman" w:hAnsi="Times" w:cs="Times New Roman"/>
          <w:color w:val="000000"/>
        </w:rPr>
      </w:pPr>
      <w:r w:rsidRPr="00F27CAC">
        <w:rPr>
          <w:rFonts w:ascii="Times New Roman" w:eastAsia="Times New Roman" w:hAnsi="Times New Roman" w:cs="Times New Roman"/>
          <w:color w:val="000000"/>
        </w:rPr>
        <w:t>18 Pentecostés - 21 propio - Año B - 26 de septiembre de 2021</w:t>
      </w:r>
    </w:p>
    <w:p w:rsidR="00F27CAC" w:rsidRPr="00F27CAC" w:rsidRDefault="00F27CAC" w:rsidP="00F27CAC">
      <w:pPr>
        <w:spacing w:line="276" w:lineRule="atLeast"/>
        <w:rPr>
          <w:rFonts w:ascii="Times" w:eastAsia="Times New Roman" w:hAnsi="Times" w:cs="Times New Roman"/>
          <w:color w:val="000000"/>
        </w:rPr>
      </w:pPr>
      <w:r w:rsidRPr="00F27CAC">
        <w:rPr>
          <w:rFonts w:ascii="Times New Roman" w:eastAsia="Times New Roman" w:hAnsi="Times New Roman" w:cs="Times New Roman"/>
          <w:color w:val="000000"/>
        </w:rPr>
        <w:t>Santiago 5: 13-20; San Marcos 9:38 - 50</w:t>
      </w:r>
    </w:p>
    <w:p w:rsidR="00F27CAC" w:rsidRPr="00F27CAC" w:rsidRDefault="00F27CAC" w:rsidP="00F27CAC">
      <w:pPr>
        <w:spacing w:line="276" w:lineRule="atLeast"/>
        <w:rPr>
          <w:rFonts w:ascii="Times" w:eastAsia="Times New Roman" w:hAnsi="Times" w:cs="Times New Roman"/>
          <w:color w:val="000000"/>
        </w:rPr>
      </w:pPr>
      <w:r w:rsidRPr="00F27CAC">
        <w:rPr>
          <w:rFonts w:ascii="Times New Roman" w:eastAsia="Times New Roman" w:hAnsi="Times New Roman" w:cs="Times New Roman"/>
          <w:color w:val="000000"/>
        </w:rPr>
        <w:t>Predicador: el reverendo William H. Stokes,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obispo de Nueva Jersey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 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“Maestro, vimos a alguien echando demonios en tu nombre y tratamos de detenerlo, porque no nos estaba siguiendo”. </w:t>
      </w:r>
      <w:r w:rsidRPr="00F27CAC">
        <w:rPr>
          <w:rFonts w:ascii="Times New Roman" w:eastAsia="Times New Roman" w:hAnsi="Times New Roman" w:cs="Times New Roman"/>
          <w:color w:val="000000"/>
        </w:rPr>
        <w:t>San Marcos 9:38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En el nombre del Padre y del Hijo y del Espíritu Santo. Amén.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“Maestro, vimos a alguien echando demonios en tu nombre y tratamos de detenerlo, porque no nos estaba siguiendo”. </w:t>
      </w:r>
      <w:r w:rsidRPr="00F27CAC">
        <w:rPr>
          <w:rFonts w:ascii="Times New Roman" w:eastAsia="Times New Roman" w:hAnsi="Times New Roman" w:cs="Times New Roman"/>
          <w:color w:val="000000"/>
        </w:rPr>
        <w:t>Eso es lo que Juan le dice a Jesús. ¡¿Qué?! ¿No me has estado escuchando? ¡¿No has estado prestando atención ?!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Esa </w:t>
      </w:r>
      <w:r w:rsidRPr="00F27CAC">
        <w:rPr>
          <w:rFonts w:ascii="Times New Roman" w:eastAsia="Times New Roman" w:hAnsi="Times New Roman" w:cs="Times New Roman"/>
          <w:color w:val="000000"/>
        </w:rPr>
        <w:t>debería haber sido la respuesta de Jesús .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Aparentemente, todavía estamos en una casa en Capernaum, quizás la casa de Jesús. Ahí es donde estábamos la semana pasada, cuando Jesús dijo a sus discípulos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“El que quiera ser el primero, será el último de todos” </w:t>
      </w:r>
      <w:r w:rsidRPr="00F27CAC">
        <w:rPr>
          <w:rFonts w:ascii="Times New Roman" w:eastAsia="Times New Roman" w:hAnsi="Times New Roman" w:cs="Times New Roman"/>
          <w:color w:val="000000"/>
        </w:rPr>
        <w:t>(Mc 9, 35). Es donde estábamos cuando tomó a un niño en sus brazos y les dijo: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“El que recibe a un niño así en mi nombre, a mí me recibe y el que me recibe a mí, no a mí, sino al que me envió” </w:t>
      </w:r>
      <w:r w:rsidRPr="00F27CAC">
        <w:rPr>
          <w:rFonts w:ascii="Times New Roman" w:eastAsia="Times New Roman" w:hAnsi="Times New Roman" w:cs="Times New Roman"/>
          <w:color w:val="000000"/>
        </w:rPr>
        <w:t>(Mc 9, 37). ). Sí, estábamos con Jesús y sus discípulos en una casa . Y aparentemente, todavía les está enseñando sobre el discipulado. También es muy probable que el niño todavía esté en sus brazos. Juan comparte una preocupación: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“Maestro, vimos a alguien que echaba fuera demonios en tu nombre y tratamos de detenerlo porque no nos seguía” </w:t>
      </w:r>
      <w:r w:rsidRPr="00F27CAC">
        <w:rPr>
          <w:rFonts w:ascii="Times New Roman" w:eastAsia="Times New Roman" w:hAnsi="Times New Roman" w:cs="Times New Roman"/>
          <w:color w:val="000000"/>
        </w:rPr>
        <w:t>(Mc 9, 38).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¿Sin seguir a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quién? </w:t>
      </w:r>
      <w:r w:rsidRPr="00F27CAC">
        <w:rPr>
          <w:rFonts w:ascii="Times New Roman" w:eastAsia="Times New Roman" w:hAnsi="Times New Roman" w:cs="Times New Roman"/>
          <w:color w:val="000000"/>
        </w:rPr>
        <w:t>¡¿No nos sigues ?! ¿No debería ser "no seguirte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"? </w:t>
      </w:r>
      <w:r w:rsidRPr="00F27CAC">
        <w:rPr>
          <w:rFonts w:ascii="Times New Roman" w:eastAsia="Times New Roman" w:hAnsi="Times New Roman" w:cs="Times New Roman"/>
          <w:color w:val="000000"/>
        </w:rPr>
        <w:t>es decir, no seguir a Jesús. Como observa un comentarista, Juan se dirige a Jesús como "maestro" y luego demuestra que " no ha seguido las enseñanzas de Jesús". "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 </w:t>
      </w:r>
      <w:bookmarkStart w:id="0" w:name="_ednref1"/>
      <w:bookmarkEnd w:id="0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[1]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Jesús responde a Juan: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“No lo detengas; porque nadie que haga un acto de poder en mi nombre pronto podrá hablar mal de mí. El que no está contra nosotros, está por nosotros ” </w:t>
      </w:r>
      <w:r w:rsidRPr="00F27CAC">
        <w:rPr>
          <w:rFonts w:ascii="Times New Roman" w:eastAsia="Times New Roman" w:hAnsi="Times New Roman" w:cs="Times New Roman"/>
          <w:color w:val="000000"/>
        </w:rPr>
        <w:t>(Mc 9, 39).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Académico Amy Oden, comentario ING en este pasaje observa , “ Jesús advierte que señalar con el dedo y la escrupulosidad de los demás nos puede distraer para que podamos hacer daño y causar la caída de otros. A veces, incluso nuestras mejores intenciones de reprender a los demás pueden tener consecuencias no deseadas para los transeúntes inocentes. De hecho, se hace un gran daño al evangelio cuando los cristianos están preocupados por las luchas internas y las proclamas moralistas acerca de los demás. ” Ella agrega,“ Jesús vuelve a centrar la atención en nuestros propios comportamientos, las formas en que hablamos y vivimos las buenas noticias, y las formas en que colocamos obstáculos en el camino de esas buenas nuevas. " </w:t>
      </w:r>
      <w:bookmarkStart w:id="1" w:name="_ednref2"/>
      <w:bookmarkEnd w:id="1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"_edn2"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[2]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Con qué frecuencia nos creamos obstáculos unos a otros . Con qué frecuencia creamos obstáculos a las Buenas Nuevas de Jesucristo. Controlar nuestros propios comportamientos es importante. La lectura de hoy de la Carta de Santiago ofrece una guía aquí :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“confiesen sus pecados unos a otros y oren unos por otros para que sean sanados” </w:t>
      </w:r>
      <w:r w:rsidRPr="00F27CAC">
        <w:rPr>
          <w:rFonts w:ascii="Times New Roman" w:eastAsia="Times New Roman" w:hAnsi="Times New Roman" w:cs="Times New Roman"/>
          <w:color w:val="000000"/>
        </w:rPr>
        <w:t>(Santiago 5: 16). Nos señala la humildad entre nosotros. Con demasiada frecuencia, hoy en día, la humildad parece escasear.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 xml:space="preserve">Cuando Jesús presenta a Juan brevemente, lo llama a una respuesta más generosa a los demás que “hacen obras de poder” en el nombre de Jesús, incluso si no nos siguen a “nosotros”, él les lleva a casa a Juan ya todos ellos . R eturning al niño que es al parecer todavía en sus brazos. “Si alguno de vosotros pone tropiezo a uno de estos pequeños que creen en mí, mejor os </w:t>
      </w:r>
      <w:r w:rsidRPr="00F27CAC">
        <w:rPr>
          <w:rFonts w:ascii="Times New Roman" w:eastAsia="Times New Roman" w:hAnsi="Times New Roman" w:cs="Times New Roman"/>
          <w:color w:val="000000"/>
        </w:rPr>
        <w:lastRenderedPageBreak/>
        <w:t>sería que os colgaran al cuello una gran piedra de molino y os arrojaran al mar” (Mc 9,42). Está usando un lenguaje exagerado aquí y en los siguientes versículos, pero está haciendo un punto.</w:t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Como observa Ogden, “Jesús inmediatamente les da la vuelta a los discípulos, advirtiéndoles que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ellos </w:t>
      </w:r>
      <w:r w:rsidRPr="00F27CAC">
        <w:rPr>
          <w:rFonts w:ascii="Times New Roman" w:eastAsia="Times New Roman" w:hAnsi="Times New Roman" w:cs="Times New Roman"/>
          <w:color w:val="000000"/>
        </w:rPr>
        <w:t>son los que están en peligro de hacer daño. Es como si Jesús dice: "El problema no es la gente fuera de nuestro grupo no se preocupe por los demás -.. Que no son el problema contrario, mirada a sí mismos cómo están.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Que </w:t>
      </w:r>
      <w:r w:rsidRPr="00F27CAC">
        <w:rPr>
          <w:rFonts w:ascii="Times New Roman" w:eastAsia="Times New Roman" w:hAnsi="Times New Roman" w:cs="Times New Roman"/>
          <w:color w:val="000000"/>
        </w:rPr>
        <w:t>en el camino del Evangelio ¿Cómo están? </w:t>
      </w: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¿Eres </w:t>
      </w:r>
      <w:r w:rsidRPr="00F27CAC">
        <w:rPr>
          <w:rFonts w:ascii="Times New Roman" w:eastAsia="Times New Roman" w:hAnsi="Times New Roman" w:cs="Times New Roman"/>
          <w:color w:val="000000"/>
        </w:rPr>
        <w:t>una piedra de tropiezo? "</w:t>
      </w:r>
      <w:bookmarkStart w:id="2" w:name="_ednref3"/>
      <w:bookmarkEnd w:id="2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"_edn3"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[3]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Ella concluye: “La lección del evangelio de esta semana nos invita como congregaciones a examinar los obstáculos que colocamos, a menudo sin saberlo, a menudo con un entusiasmo fiel, frente a los más vulnerables entre nosotros”.</w:t>
      </w:r>
      <w:bookmarkStart w:id="3" w:name="_ednref4"/>
      <w:bookmarkEnd w:id="3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"_edn4"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[4]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F27CAC" w:rsidRPr="00F27CAC" w:rsidRDefault="00F27CAC" w:rsidP="00F27CAC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La lectura del Evangelio de hoy es difícil. Contiene una gran cantidad de material desafiante, nuevamente principalmente a través del uso de una hipérbole, un lenguaje exagerado. Pero, a pesar de lo difícil que es el Evangelio de hoy, también contiene al menos una pizca de esperanza y Buenas Nuevas - Sal - dice Jesús en el Evangelio de Mateo (Mt. 5:13). Está implícito en Mark. J esús no acaba de salir de sus seguidores sumidos en su desafío. Les dio una pista. Sal - un esencial - un conservante ...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i/>
          <w:iCs/>
          <w:color w:val="000000"/>
        </w:rPr>
        <w:t>“Porque todos serán salados con fuego. La sal es buena; pero si la sal ha perdido su sabor, ¿cómo puedes sazonarla? Tened sal en vosotros y estad en paz unos con otros ” </w:t>
      </w:r>
      <w:r w:rsidRPr="00F27CAC">
        <w:rPr>
          <w:rFonts w:ascii="Times New Roman" w:eastAsia="Times New Roman" w:hAnsi="Times New Roman" w:cs="Times New Roman"/>
          <w:color w:val="000000"/>
        </w:rPr>
        <w:t>(Mc 9, 49).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En el mundo antiguo, la sal no solo agregaba sabor y entusiasmo, era un conservante esencial para la comida y la vida. La erudita católica romana del Nuevo Testamento, Mary Healey, al comentar este pasaje, escribe: "Jesús está hablando de la sal como una cualidad necesaria en sus discípulos, la cualidad que mantiene viva y vibrante su vida espiritual". </w:t>
      </w:r>
      <w:bookmarkStart w:id="4" w:name="_ednref5"/>
      <w:bookmarkEnd w:id="4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"_edn5"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[5]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</w:rPr>
        <w:t>Ella continúa: “Quizás el 'fervor' captaría mejor el significado y resume al observar:“ Las conversaciones de los discípulos entre sí y con los de fuera deben estar marcadas por un amor ferviente por Cristo que conduce a la humildad. Es ”, escribe,“ su intensidad espiritual, mantenida viva a través de la profunda conformidad con Jesús en su amor que se despoja de sí mismo, lo que los unirá unos con otros ”. </w:t>
      </w:r>
      <w:bookmarkStart w:id="5" w:name="_ednref6"/>
      <w:bookmarkEnd w:id="5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"_edn6"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[6]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Conformidad profunda con Jesús en su amor desinteresado ...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Justo un capítulo antes de la lectura del Evangelio de hoy, Jesús había dicho a sus discípulos: “Si alguno quiere ser mis seguidores, niéguese a sí mismo, tome su cruz y sígame. Porque el que quiera salvar su vida, la perderá, y el que pierda la vida por mí y por el Evangelio, la salvará ” (Mc 8, 34-35).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La semana pasada, la Cámara de Obispos se reunió virtualmente para nuestra reunión anual de otoño. Nuestro obispo presidente, el Reverendísimo Michael Curry llamó una vez más a su visión de la “amada comunidad”. Nos dijo, y le dice a la Iglesia en general: “VEN Y VEA… Nos estamos convirtiendo en una iglesia nueva y reformada, la Iglesia Episcopal. rama del Movimiento de Jesús: individuos, pequeñas comunidades y congregaciones, cuyo estilo de vida es el camino de Jesús y su camino de amor, que ya no se centra en el imperio y el establecimiento,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ya no está obsesionado con preservar las instituciones, ya no está apuntalando la supremacía blanca o cualquier otra cosa que hiera o dañe a cualquier hijo de Dios. Por la gracia de Dios ... NOS ESTAMOS CONVERTIENDO EN UNA IGLESIA QUE SE VE Y ACTÚA COMO JESÚS ".</w:t>
      </w:r>
      <w:bookmarkStart w:id="6" w:name="_ednref7"/>
      <w:bookmarkEnd w:id="6"/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"_edn7"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[7]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Esto, esto, me parece, es una iglesia con sal en sí misma ... ¿No anhelas una iglesia así ? ¿No anhelas ser parte de una iglesia así? ¿No quieres ser parte de una iglesia así ? “ Sígueme, " dijo Jesús s. " Sígueme ... "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F27CAC" w:rsidRPr="00F27CAC" w:rsidRDefault="00F27CAC" w:rsidP="00F27CAC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1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</w:rPr>
        <w:t> </w:t>
      </w:r>
    </w:p>
    <w:p w:rsidR="00F27CAC" w:rsidRPr="00F27CAC" w:rsidRDefault="00E65839" w:rsidP="00F27CAC">
      <w:pPr>
        <w:rPr>
          <w:rFonts w:ascii="Times New Roman" w:eastAsia="Times New Roman" w:hAnsi="Times New Roman" w:cs="Times New Roman"/>
        </w:rPr>
      </w:pPr>
      <w:r w:rsidRPr="00F27CAC">
        <w:rPr>
          <w:rFonts w:ascii="Times New Roman" w:eastAsia="Times New Roman" w:hAnsi="Times New Roman" w:cs="Times New Roman"/>
          <w:noProof/>
        </w:rPr>
        <w:pict>
          <v:rect id="_x0000_i1025" alt="" style="width:324.95pt;height:.75pt;mso-width-percent:0;mso-height-percent:0;mso-width-percent:0;mso-height-percent:0" o:hrpct="0" o:hrstd="t" o:hrnoshade="t" o:hr="t" fillcolor="black" stroked="f"/>
        </w:pict>
      </w:r>
    </w:p>
    <w:bookmarkStart w:id="7" w:name="_edn1"/>
    <w:bookmarkEnd w:id="7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Ruge- Jones, Philip “Comentario sobre Marcos 9: 38-50” - Sitio web de </w:t>
      </w:r>
      <w:r w:rsidRPr="00F27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Working Preacher </w:t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del 30 de septiembre de 2018 en </w:t>
      </w:r>
      <w:hyperlink r:id="rId4" w:history="1">
        <w:r w:rsidRPr="00F27C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https://www.workingpreacher.org/commentaries/revised-common-lectionary/ordinary-26 -2 / comentario-sobre-marca-938-50-3</w:t>
        </w:r>
      </w:hyperlink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bookmarkStart w:id="8" w:name="_edn2"/>
    <w:bookmarkEnd w:id="8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"_ednref2"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[2]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Oden, Amy “ Mark 9: 38-50 Commentary by Amy Oden ” - El sitio web Biblia.work se encuentra en </w:t>
      </w:r>
      <w:hyperlink r:id="rId5" w:history="1">
        <w:r w:rsidRPr="00F27C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https://www.biblia.work/sermons/mark-938-50-commentary-by-amy-oden /</w:t>
        </w:r>
      </w:hyperlink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bookmarkStart w:id="9" w:name="_edn3"/>
    <w:bookmarkEnd w:id="9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"_ednref3"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[3]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Oden - </w:t>
      </w:r>
      <w:r w:rsidRPr="00F27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art.cit .</w:t>
      </w:r>
    </w:p>
    <w:bookmarkStart w:id="10" w:name="_edn4"/>
    <w:bookmarkEnd w:id="10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"_ednref4"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[4]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Oden - </w:t>
      </w:r>
      <w:r w:rsidRPr="00F27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art.cit .</w:t>
      </w:r>
    </w:p>
    <w:bookmarkStart w:id="11" w:name="_edn5"/>
    <w:bookmarkEnd w:id="11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"_ednref5"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[5]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Healy, Mary </w:t>
      </w:r>
      <w:r w:rsidRPr="00F27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Catholic Commentary sobre la Sagrada Escritura - El Evangelio de Marcos </w:t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( Grand Rapids: Baker Academic, 2008), p. 193</w:t>
      </w:r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bookmarkStart w:id="12" w:name="_edn6"/>
    <w:bookmarkEnd w:id="12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"_ednref6"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[6]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Ibíd.</w:t>
      </w:r>
    </w:p>
    <w:bookmarkStart w:id="13" w:name="_edn7"/>
    <w:bookmarkEnd w:id="13"/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"_ednref7" </w:instrTex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F27CAC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[7] </w:t>
      </w:r>
      <w:r w:rsidRPr="00F27CAC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Consulte “Una Iglesia que se ve y actúa como Jesús” en el sitio web de la Iglesia Episcopal en </w:t>
      </w:r>
      <w:hyperlink r:id="rId6" w:history="1">
        <w:r w:rsidRPr="00F27C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Una Iglesia que se ve y actúa como Jesús - La Iglesia Episcopal</w:t>
        </w:r>
      </w:hyperlink>
    </w:p>
    <w:p w:rsidR="00F27CAC" w:rsidRPr="00F27CAC" w:rsidRDefault="00F27CAC" w:rsidP="00F27CAC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27CA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B47C5" w:rsidRDefault="00E65839">
      <w:bookmarkStart w:id="14" w:name="_GoBack"/>
      <w:bookmarkEnd w:id="14"/>
    </w:p>
    <w:sectPr w:rsidR="00DB47C5" w:rsidSect="0089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58"/>
    <w:rsid w:val="0039622B"/>
    <w:rsid w:val="00597E1C"/>
    <w:rsid w:val="0089031C"/>
    <w:rsid w:val="009359A5"/>
    <w:rsid w:val="009B286C"/>
    <w:rsid w:val="00A31999"/>
    <w:rsid w:val="00A35A9C"/>
    <w:rsid w:val="00AD2092"/>
    <w:rsid w:val="00D25078"/>
    <w:rsid w:val="00E65839"/>
    <w:rsid w:val="00ED3BB4"/>
    <w:rsid w:val="00F05958"/>
    <w:rsid w:val="00F116F1"/>
    <w:rsid w:val="00F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BDA16-F500-C04B-84ED-A0DFB5B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27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s://www.episcopalchurch.org/church-that-looks-and-acts-like-jesus/" TargetMode="External"/><Relationship Id="rId5" Type="http://schemas.openxmlformats.org/officeDocument/2006/relationships/hyperlink" Target="https://translate.google.com/translate?hl=en&amp;prev=_t&amp;sl=en&amp;tl=es&amp;u=https://www.biblia.work/sermons/mark-938-50-commentary-by-amy-oden/" TargetMode="External"/><Relationship Id="rId4" Type="http://schemas.openxmlformats.org/officeDocument/2006/relationships/hyperlink" Target="https://translate.google.com/translate?hl=en&amp;prev=_t&amp;sl=en&amp;tl=es&amp;u=https://www.workingpreacher.org/commentaries/revised-common-lectionary/ordinary-26-2/commentary-on-mark-938-50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Welch</dc:creator>
  <cp:keywords/>
  <dc:description/>
  <cp:lastModifiedBy>Steve Welch</cp:lastModifiedBy>
  <cp:revision>2</cp:revision>
  <dcterms:created xsi:type="dcterms:W3CDTF">2021-09-26T02:34:00Z</dcterms:created>
  <dcterms:modified xsi:type="dcterms:W3CDTF">2021-09-26T02:35:00Z</dcterms:modified>
</cp:coreProperties>
</file>